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2 THESSALONIANS 3:6-12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2 THESSALONIANS 3:6-12</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rPr/>
      </w:pPr>
      <w:r w:rsidDel="00000000" w:rsidR="00000000" w:rsidRPr="00000000">
        <w:rPr>
          <w:i w:val="1"/>
          <w:iCs w:val="1"/>
          <w:rtl w:val="0"/>
        </w:rPr>
        <w:t xml:space="preserve">“In the name of the Lord Jesus Christ, we command you, brothers and sisters, to keep away from every believer who is idle and disruptive and does not live according to the teaching you received from us.”</w:t>
      </w:r>
      <w:r w:rsidDel="00000000" w:rsidR="00000000" w:rsidRPr="00000000">
        <w:rPr>
          <w:rtl w:val="0"/>
        </w:rPr>
        <w:t xml:space="preserve"> This seems to be a very specific group of people: idle, disruptive and not following Paul’s teachings. From the context, what do you think is the core problem?</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rPr/>
      </w:pPr>
      <w:r w:rsidDel="00000000" w:rsidR="00000000" w:rsidRPr="00000000">
        <w:rPr>
          <w:i w:val="1"/>
          <w:iCs w:val="1"/>
          <w:rtl w:val="0"/>
        </w:rPr>
        <w:t xml:space="preserve">“For you yourselves know how you ought to follow our example. We were not idle when we were with you, nor did we eat anyone’s food without paying for it. On the contrary, we worked night and day, laboring and toiling so that we would not be a burden to any of you. We did this, not because we do not have the right to such help, but in order to offer ourselves as a model for you to imitate.”</w:t>
      </w:r>
      <w:r w:rsidDel="00000000" w:rsidR="00000000" w:rsidRPr="00000000">
        <w:rPr>
          <w:rtl w:val="0"/>
        </w:rPr>
        <w:t xml:space="preserve"> It would seem that the core issue is that this group of people are being supported by the church but are not willing to do work and instead preyed on the conscience of others to help them, as contrasted by the example of Paul’s team who worked to support themselves in order not to be disruptive (“so that we would not be a burden to any of you”). Paul is very clear that he and his team have every right to be supported by the church while they work to advance the Gospel. What principles can you draw from Paul’s example? What do you think of Paul’s efforts to be a good example of what Christian values should be?</w:t>
      </w: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2"/>
        </w:numPr>
        <w:spacing w:after="0" w:lineRule="auto"/>
        <w:ind w:left="720" w:hanging="360"/>
        <w:rPr/>
      </w:pPr>
      <w:r w:rsidDel="00000000" w:rsidR="00000000" w:rsidRPr="00000000">
        <w:rPr>
          <w:i w:val="1"/>
          <w:iCs w:val="1"/>
          <w:rtl w:val="0"/>
        </w:rPr>
        <w:t xml:space="preserve">“For even when we were with you, we gave you this rule: “The one who is unwilling to work shall not eat.” We hear that some among you are idle and disruptive. They are not busy; they are busybodies. Such people we command and urge in the Lord Jesus Christ to settle down and earn the food they eat.”</w:t>
      </w:r>
      <w:r w:rsidDel="00000000" w:rsidR="00000000" w:rsidRPr="00000000">
        <w:rPr>
          <w:rtl w:val="0"/>
        </w:rPr>
        <w:t xml:space="preserve"> Do you think this rule is a universal truth to be applied or it is only relevant to the Thessalonian community? What do you think is the Christian view of work?</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numPr>
          <w:ilvl w:val="0"/>
          <w:numId w:val="2"/>
        </w:numPr>
        <w:spacing w:after="0" w:lineRule="auto"/>
        <w:ind w:left="720" w:hanging="360"/>
        <w:rPr>
          <w:u w:val="none"/>
        </w:rPr>
      </w:pPr>
      <w:r w:rsidDel="00000000" w:rsidR="00000000" w:rsidRPr="00000000">
        <w:rPr>
          <w:rtl w:val="0"/>
        </w:rPr>
        <w:t xml:space="preserve">Paul is not shy about asserting authority and issuing commands. He even lays down rules for the churches he looks after. Do you think that this authoritativeness (or even dogmatism) is unique because Paul is an apostle (and most church leaders should be less assertive and give more room for differences in approach and opinion) or this is an important aspect of what it means to lead a church?</w:t>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pPr>
      <w:hyperlink r:id="rId9">
        <w:r w:rsidDel="00000000" w:rsidR="00000000" w:rsidRPr="00000000">
          <w:rPr>
            <w:b w:val="1"/>
            <w:bCs w:val="1"/>
            <w:color w:val="1155cc"/>
            <w:u w:val="single"/>
            <w:rtl w:val="0"/>
          </w:rPr>
          <w:t xml:space="preserve">2 THESSALONIANS 3:13-15</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2 THESSALONIANS 3:13-15</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0">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4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2">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4">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numPr>
          <w:ilvl w:val="0"/>
          <w:numId w:val="1"/>
        </w:numPr>
        <w:spacing w:after="0" w:lineRule="auto"/>
        <w:ind w:left="720" w:hanging="360"/>
        <w:rPr/>
      </w:pPr>
      <w:r w:rsidDel="00000000" w:rsidR="00000000" w:rsidRPr="00000000">
        <w:rPr>
          <w:i w:val="1"/>
          <w:iCs w:val="1"/>
          <w:rtl w:val="0"/>
        </w:rPr>
        <w:t xml:space="preserve">“And as for you, brothers and sisters, never tire of doing what is good.”</w:t>
      </w:r>
      <w:r w:rsidDel="00000000" w:rsidR="00000000" w:rsidRPr="00000000">
        <w:rPr>
          <w:rtl w:val="0"/>
        </w:rPr>
        <w:t xml:space="preserve"> It would seem that Paul’s view of work is very broad and not necessarily about making money; it is about producing fruit (productive). The people he is highlighting are those who are not doing any good but instead are disruptive. We are called to be productive and not disruptive. What do you think?</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1"/>
        </w:numPr>
        <w:spacing w:after="0" w:lineRule="auto"/>
        <w:ind w:left="720" w:hanging="360"/>
        <w:rPr/>
      </w:pPr>
      <w:r w:rsidDel="00000000" w:rsidR="00000000" w:rsidRPr="00000000">
        <w:rPr>
          <w:i w:val="1"/>
          <w:iCs w:val="1"/>
          <w:rtl w:val="0"/>
        </w:rPr>
        <w:t xml:space="preserve">“Take special note of anyone who does not obey our </w:t>
      </w:r>
      <w:r w:rsidDel="00000000" w:rsidR="00000000" w:rsidRPr="00000000">
        <w:rPr>
          <w:i w:val="1"/>
          <w:iCs w:val="1"/>
          <w:rtl w:val="0"/>
        </w:rPr>
        <w:t xml:space="preserve">instruction</w:t>
      </w:r>
      <w:r w:rsidDel="00000000" w:rsidR="00000000" w:rsidRPr="00000000">
        <w:rPr>
          <w:i w:val="1"/>
          <w:iCs w:val="1"/>
          <w:rtl w:val="0"/>
        </w:rPr>
        <w:t xml:space="preserve"> in this letter. Do not associate with them, in order that they may feel ashamed. Yet do not regard them as an enemy, but warn them as you would a fellow believer.”</w:t>
      </w:r>
      <w:r w:rsidDel="00000000" w:rsidR="00000000" w:rsidRPr="00000000">
        <w:rPr>
          <w:rtl w:val="0"/>
        </w:rPr>
        <w:t xml:space="preserve"> Paul recommends that the church ignore this idle and disruptive group (in other words, not to make much of their “plight” or justification) so that they may feel the disapproval of the community, but not to regard them as enemies of the church. What do you think of Paul’s instructions on the matter?</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b w:val="1"/>
          <w:bCs w:val="1"/>
        </w:rPr>
      </w:pPr>
      <w:hyperlink r:id="rId11">
        <w:r w:rsidDel="00000000" w:rsidR="00000000" w:rsidRPr="00000000">
          <w:rPr>
            <w:b w:val="1"/>
            <w:bCs w:val="1"/>
            <w:color w:val="1155cc"/>
            <w:u w:val="single"/>
            <w:rtl w:val="0"/>
          </w:rPr>
          <w:t xml:space="preserve">2 THESSALONIANS 3:16-18</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2 THESSALONIANS 3:16-18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D">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3"/>
        </w:numPr>
        <w:spacing w:after="0" w:lineRule="auto"/>
        <w:ind w:left="720" w:hanging="360"/>
        <w:rPr/>
      </w:pPr>
      <w:r w:rsidDel="00000000" w:rsidR="00000000" w:rsidRPr="00000000">
        <w:rPr>
          <w:i w:val="1"/>
          <w:iCs w:val="1"/>
          <w:rtl w:val="0"/>
        </w:rPr>
        <w:t xml:space="preserve">“Now may the Lord of peace himself give you peace at all times and in every way. The Lord be with all of you.”</w:t>
      </w:r>
      <w:r w:rsidDel="00000000" w:rsidR="00000000" w:rsidRPr="00000000">
        <w:rPr>
          <w:rtl w:val="0"/>
        </w:rPr>
        <w:t xml:space="preserve"> Consider this as Paul’s blessing to you as one who had embraced in faith the Gospel that he had sought to share and protect with his life. What does he desire for you as one of his children in the faith?</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3"/>
        </w:numPr>
        <w:spacing w:after="0" w:lineRule="auto"/>
        <w:ind w:left="720" w:hanging="360"/>
        <w:rPr/>
      </w:pPr>
      <w:r w:rsidDel="00000000" w:rsidR="00000000" w:rsidRPr="00000000">
        <w:rPr>
          <w:i w:val="1"/>
          <w:iCs w:val="1"/>
          <w:rtl w:val="0"/>
        </w:rPr>
        <w:t xml:space="preserve">“The grace of our Lord Jesus Christ be with you all.”</w:t>
      </w:r>
      <w:r w:rsidDel="00000000" w:rsidR="00000000" w:rsidRPr="00000000">
        <w:rPr>
          <w:rtl w:val="0"/>
        </w:rPr>
        <w:t xml:space="preserve"> In ending his letter, Paul repeats the blessing that our Lord Jesus Christ will be with us all, only this time he focused on his grace. Why is it so important that our Lord’s grace be with us at all times? What will the presence of his grace in our lives do? </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pStyle w:val="Heading1"/>
        <w:rPr/>
      </w:pPr>
      <w:r w:rsidDel="00000000" w:rsidR="00000000" w:rsidRPr="00000000">
        <w:rPr>
          <w:rtl w:val="0"/>
        </w:rPr>
        <w:t xml:space="preserve">Sunday</w:t>
      </w:r>
    </w:p>
    <w:p w:rsidR="00000000" w:rsidDel="00000000" w:rsidP="00000000" w:rsidRDefault="00000000" w:rsidRPr="00000000" w14:paraId="0000006A">
      <w:pPr>
        <w:ind w:left="360" w:firstLine="0"/>
        <w:rPr/>
      </w:pPr>
      <w:r w:rsidDel="00000000" w:rsidR="00000000" w:rsidRPr="00000000">
        <w:rPr>
          <w:rtl w:val="0"/>
        </w:rPr>
      </w:r>
    </w:p>
    <w:p w:rsidR="00000000" w:rsidDel="00000000" w:rsidP="00000000" w:rsidRDefault="00000000" w:rsidRPr="00000000" w14:paraId="0000006B">
      <w:pPr>
        <w:rPr>
          <w:b w:val="1"/>
          <w:bCs w:val="1"/>
          <w:sz w:val="24"/>
          <w:szCs w:val="24"/>
        </w:rPr>
      </w:pPr>
      <w:r w:rsidDel="00000000" w:rsidR="00000000" w:rsidRPr="00000000">
        <w:rPr>
          <w:b w:val="1"/>
          <w:bCs w:val="1"/>
          <w:sz w:val="24"/>
          <w:szCs w:val="24"/>
          <w:rtl w:val="0"/>
        </w:rPr>
        <w:t xml:space="preserve">FRUITFULNESS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i w:val="1"/>
          <w:iCs w:val="1"/>
        </w:rPr>
      </w:pPr>
      <w:r w:rsidDel="00000000" w:rsidR="00000000" w:rsidRPr="00000000">
        <w:rPr>
          <w:i w:val="1"/>
          <w:iCs w:val="1"/>
          <w:rtl w:val="0"/>
        </w:rPr>
        <w:t xml:space="preserve">“We were not idle when we were with you, nor did we eat anyone’s food without paying for it. On the contrary, we worked night and day, laboring and toiling so that we would not be a burden to any of you.”</w:t>
      </w:r>
    </w:p>
    <w:p w:rsidR="00000000" w:rsidDel="00000000" w:rsidP="00000000" w:rsidRDefault="00000000" w:rsidRPr="00000000" w14:paraId="0000006E">
      <w:pPr>
        <w:rPr/>
      </w:pPr>
      <w:r w:rsidDel="00000000" w:rsidR="00000000" w:rsidRPr="00000000">
        <w:rPr>
          <w:rtl w:val="0"/>
        </w:rPr>
        <w:t xml:space="preserve">It is easy to take Paul’s words here at face value and confine his concern and his instruction to mean that Christians should always be gainfully employed. But this is because the opposite—there were people who were happy to be idle while supporting their ego by their disruptive demand for attention—was how the problem manifested in the Thessalonian church.</w:t>
      </w:r>
    </w:p>
    <w:p w:rsidR="00000000" w:rsidDel="00000000" w:rsidP="00000000" w:rsidRDefault="00000000" w:rsidRPr="00000000" w14:paraId="0000006F">
      <w:pPr>
        <w:rPr/>
      </w:pPr>
      <w:r w:rsidDel="00000000" w:rsidR="00000000" w:rsidRPr="00000000">
        <w:rPr>
          <w:rtl w:val="0"/>
        </w:rPr>
        <w:t xml:space="preserve">“Ignore them,” Paul said, “so that they will feel the shame of their position. In truth, they are idle and disruptive and unchristian.”</w:t>
      </w:r>
    </w:p>
    <w:p w:rsidR="00000000" w:rsidDel="00000000" w:rsidP="00000000" w:rsidRDefault="00000000" w:rsidRPr="00000000" w14:paraId="00000070">
      <w:pPr>
        <w:rPr/>
      </w:pPr>
      <w:r w:rsidDel="00000000" w:rsidR="00000000" w:rsidRPr="00000000">
        <w:rPr>
          <w:rtl w:val="0"/>
        </w:rPr>
        <w:t xml:space="preserve">At the heart of it is a broader principle, and an important one, that Paul summed up in these words: “And as for you, brothers and sisters, never tire of doing what is good.”</w:t>
      </w:r>
    </w:p>
    <w:p w:rsidR="00000000" w:rsidDel="00000000" w:rsidP="00000000" w:rsidRDefault="00000000" w:rsidRPr="00000000" w14:paraId="00000071">
      <w:pPr>
        <w:rPr/>
      </w:pPr>
      <w:r w:rsidDel="00000000" w:rsidR="00000000" w:rsidRPr="00000000">
        <w:rPr>
          <w:rtl w:val="0"/>
        </w:rPr>
        <w:t xml:space="preserve">God saves us so that we may be fruitful. We do not need to confine our understanding of God’s command to be fruitful and multiply to merely mean to bear children. Our worth is found in the fact that we have been made in the image of God.</w:t>
      </w:r>
    </w:p>
    <w:p w:rsidR="00000000" w:rsidDel="00000000" w:rsidP="00000000" w:rsidRDefault="00000000" w:rsidRPr="00000000" w14:paraId="00000072">
      <w:pPr>
        <w:rPr/>
      </w:pPr>
      <w:r w:rsidDel="00000000" w:rsidR="00000000" w:rsidRPr="00000000">
        <w:rPr>
          <w:rtl w:val="0"/>
        </w:rPr>
        <w:t xml:space="preserve">Similarly, the thrust of Jesus’ words in John 15 tells us that we are to bear much fruit; in fact, God acts to cause us to be even more fruitful.</w:t>
      </w:r>
    </w:p>
    <w:p w:rsidR="00000000" w:rsidDel="00000000" w:rsidP="00000000" w:rsidRDefault="00000000" w:rsidRPr="00000000" w14:paraId="00000073">
      <w:pPr>
        <w:rPr/>
      </w:pPr>
      <w:r w:rsidDel="00000000" w:rsidR="00000000" w:rsidRPr="00000000">
        <w:rPr>
          <w:rtl w:val="0"/>
        </w:rPr>
        <w:t xml:space="preserve">An unfruitful Christian, a Christian who will not work but busies themselves with idle chatter, is a misnomer.</w:t>
      </w:r>
    </w:p>
    <w:p w:rsidR="00000000" w:rsidDel="00000000" w:rsidP="00000000" w:rsidRDefault="00000000" w:rsidRPr="00000000" w14:paraId="00000074">
      <w:pPr>
        <w:rPr/>
      </w:pPr>
      <w:r w:rsidDel="00000000" w:rsidR="00000000" w:rsidRPr="00000000">
        <w:rPr>
          <w:rtl w:val="0"/>
        </w:rPr>
        <w:t xml:space="preserve">At the heart of the Gospel is the message that God gives, even when we do not deserve his generosity. As one who has received such generosity, a Christian would be glad to have the opportunity to be generous to others. We can never do too much because God has done so much more for us.</w:t>
      </w:r>
    </w:p>
    <w:p w:rsidR="00000000" w:rsidDel="00000000" w:rsidP="00000000" w:rsidRDefault="00000000" w:rsidRPr="00000000" w14:paraId="00000075">
      <w:pPr>
        <w:rPr/>
      </w:pPr>
      <w:r w:rsidDel="00000000" w:rsidR="00000000" w:rsidRPr="00000000">
        <w:rPr>
          <w:rtl w:val="0"/>
        </w:rPr>
        <w:t xml:space="preserve">However, the truth remains that while the spirit may be willing, the flesh is weak. We will not always be able to respond perfectly in every situation nor will we always have the resources to respond generously in every situation. And this is why we need the Lord of Peace and the peace of the Lord; this is why we need the presence and grace of our Lord Jesus Christ to be with us all.</w:t>
      </w:r>
    </w:p>
    <w:p w:rsidR="00000000" w:rsidDel="00000000" w:rsidP="00000000" w:rsidRDefault="00000000" w:rsidRPr="00000000" w14:paraId="00000076">
      <w:pPr>
        <w:rPr>
          <w:b w:val="1"/>
          <w:bCs w:val="1"/>
        </w:rPr>
      </w:pPr>
      <w:r w:rsidDel="00000000" w:rsidR="00000000" w:rsidRPr="00000000">
        <w:rPr>
          <w:i w:val="1"/>
          <w:iCs w:val="1"/>
          <w:rtl w:val="0"/>
        </w:rPr>
        <w:t xml:space="preserve">“Now may the Lord of peace himself give you peace at all times and in every way. The Lord be with all of you. … The grace of our Lord Jesus Christ be with you all.”</w:t>
      </w: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A">
      <w:pPr>
        <w:spacing w:after="0" w:lineRule="auto"/>
        <w:ind w:left="720" w:firstLine="0"/>
        <w:rPr/>
      </w:pPr>
      <w:r w:rsidDel="00000000" w:rsidR="00000000" w:rsidRPr="00000000">
        <w:rPr>
          <w:rtl w:val="0"/>
        </w:rPr>
      </w:r>
    </w:p>
    <w:p w:rsidR="00000000" w:rsidDel="00000000" w:rsidP="00000000" w:rsidRDefault="00000000" w:rsidRPr="00000000" w14:paraId="0000007B">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ind w:left="720" w:firstLine="0"/>
        <w:rPr>
          <w:color w:val="1155cc"/>
        </w:rPr>
      </w:pPr>
      <w:r w:rsidDel="00000000" w:rsidR="00000000" w:rsidRPr="00000000">
        <w:rPr>
          <w:rtl w:val="0"/>
        </w:rPr>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p w:rsidR="00000000" w:rsidDel="00000000" w:rsidP="00000000" w:rsidRDefault="00000000" w:rsidRPr="00000000" w14:paraId="00000081">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2%20Thessalonians%203&amp;version=NIV" TargetMode="External"/><Relationship Id="rId10" Type="http://schemas.openxmlformats.org/officeDocument/2006/relationships/hyperlink" Target="https://www.biblegateway.com/passage/?search=2%20Thessalonians%203&amp;version=NIV" TargetMode="External"/><Relationship Id="rId13" Type="http://schemas.openxmlformats.org/officeDocument/2006/relationships/footer" Target="footer1.xml"/><Relationship Id="rId12" Type="http://schemas.openxmlformats.org/officeDocument/2006/relationships/hyperlink" Target="https://www.biblegateway.com/passage/?search=2%20Thessalonians%203&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2%20Thessalonians%203&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2%20Thessalonians%203&amp;version=NIV" TargetMode="External"/><Relationship Id="rId8" Type="http://schemas.openxmlformats.org/officeDocument/2006/relationships/hyperlink" Target="https://www.biblegateway.com/passage/?search=2%20Thessalonians%203&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A9h9StuNUYHSl5zcinpTqHcvA==">CgMxLjAyCGguZ2pkZ3hzMg5oLnQwN2wwdnFpcjI5YzgAciExemxPckVwS3ZEZlFXaGdlemxVdUEzU2M1cTlzcVN2S2I=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