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PSALM 104:1-9</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104:1-9</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t xml:space="preserve">The focus of Psalm 104 is praise. We will examine the themes that the Psalmist reflected upon but let us focus on drawing out praise to our God from our soul rather than intellectually thinking about how the Psalmist praises his God.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2"/>
        </w:numPr>
        <w:spacing w:after="0" w:lineRule="auto"/>
        <w:ind w:left="720" w:hanging="360"/>
        <w:rPr/>
      </w:pPr>
      <w:r w:rsidDel="00000000" w:rsidR="00000000" w:rsidRPr="00000000">
        <w:rPr>
          <w:i w:val="1"/>
          <w:iCs w:val="1"/>
          <w:rtl w:val="0"/>
        </w:rPr>
        <w:t xml:space="preserve">“Lord my God, you are very great; you are clothed with splendor and majesty.”</w:t>
      </w:r>
      <w:r w:rsidDel="00000000" w:rsidR="00000000" w:rsidRPr="00000000">
        <w:rPr>
          <w:rtl w:val="0"/>
        </w:rPr>
        <w:t xml:space="preserve"> When the Psalmist looks at the world around him he sees the greatness of God. Take some time to reflect on nature—the regularity of the sun’s movement, the different ways that light and darkness supports your activities, the rain, both gentle and violent, the rivers and the seas, the vastness of the land, the strength of the mountains—and how all this supports life, and has done so for thousands of years. How do you feel about the God behind the world that supports your life?</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numPr>
          <w:ilvl w:val="0"/>
          <w:numId w:val="2"/>
        </w:numPr>
        <w:spacing w:after="0" w:lineRule="auto"/>
        <w:ind w:left="720" w:hanging="360"/>
        <w:rPr/>
      </w:pPr>
      <w:r w:rsidDel="00000000" w:rsidR="00000000" w:rsidRPr="00000000">
        <w:rPr>
          <w:i w:val="1"/>
          <w:iCs w:val="1"/>
          <w:rtl w:val="0"/>
        </w:rPr>
        <w:t xml:space="preserve">“He makes the clouds his chariot and rides on the wings of the wind. He makes winds his messengers, flames of fire his servants. He set the earth on its foundations; it can never be moved. You covered it with the watery depths as with a garment; the waters stood above the mountains. But at your rebuke the waters fled, at the sound of your thunder they took to flight; they flowed over the mountains, they went down into the valleys, to the place you assigned for them. You set a boundary they cannot cross; never again will they cover the earth.”</w:t>
      </w:r>
      <w:r w:rsidDel="00000000" w:rsidR="00000000" w:rsidRPr="00000000">
        <w:rPr>
          <w:rtl w:val="0"/>
        </w:rPr>
        <w:t xml:space="preserve"> Here the Psalmist focuses on the complete control that God has over every part of our world that supports our life. Paul, in Colossians 1:17, writes about how our Lord is before all things and holds all things together: “He is before all things, and in him all things hold together.” This is your God; this is your Lord. How would you respond to this truth?</w:t>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pStyle w:val="Heading1"/>
        <w:rPr/>
      </w:pPr>
      <w:r w:rsidDel="00000000" w:rsidR="00000000" w:rsidRPr="00000000">
        <w:rPr>
          <w:rtl w:val="0"/>
        </w:rPr>
        <w:t xml:space="preserve">Wednesday and Thursday</w:t>
      </w:r>
    </w:p>
    <w:p w:rsidR="00000000" w:rsidDel="00000000" w:rsidP="00000000" w:rsidRDefault="00000000" w:rsidRPr="00000000" w14:paraId="0000002E">
      <w:pPr>
        <w:ind w:left="360" w:firstLine="0"/>
        <w:rPr/>
      </w:pPr>
      <w:r w:rsidDel="00000000" w:rsidR="00000000" w:rsidRPr="00000000">
        <w:rPr>
          <w:rtl w:val="0"/>
        </w:rPr>
      </w:r>
    </w:p>
    <w:p w:rsidR="00000000" w:rsidDel="00000000" w:rsidP="00000000" w:rsidRDefault="00000000" w:rsidRPr="00000000" w14:paraId="0000002F">
      <w:pPr>
        <w:rPr/>
      </w:pPr>
      <w:hyperlink r:id="rId9">
        <w:r w:rsidDel="00000000" w:rsidR="00000000" w:rsidRPr="00000000">
          <w:rPr>
            <w:b w:val="1"/>
            <w:bCs w:val="1"/>
            <w:color w:val="1155cc"/>
            <w:u w:val="single"/>
            <w:rtl w:val="0"/>
          </w:rPr>
          <w:t xml:space="preserve">PSALM 104:10-30</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104:10-30</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3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1"/>
        </w:numPr>
        <w:spacing w:after="0" w:lineRule="auto"/>
        <w:ind w:left="720" w:hanging="360"/>
        <w:rPr/>
      </w:pPr>
      <w:r w:rsidDel="00000000" w:rsidR="00000000" w:rsidRPr="00000000">
        <w:rPr>
          <w:rtl w:val="0"/>
        </w:rPr>
        <w:t xml:space="preserve">The Psalmist now focuses on how God supports life and the activities of life. The land, the water, the air, the flora and fauna, all supports our life and activities but the Psalmist sees the God behind all these and realises that he is directly involved as well. It is not “Mother Nature” that he treasures but “Father God”. What do you think?</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1"/>
        </w:numPr>
        <w:spacing w:after="0" w:lineRule="auto"/>
        <w:ind w:left="720" w:hanging="360"/>
        <w:rPr/>
      </w:pPr>
      <w:r w:rsidDel="00000000" w:rsidR="00000000" w:rsidRPr="00000000">
        <w:rPr>
          <w:rtl w:val="0"/>
        </w:rPr>
        <w:t xml:space="preserve">Go over today’s passage. What catches your eye? What resonates with your soul? What have you never noticed? What impresses you?</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rPr/>
      </w:pPr>
      <w:r w:rsidDel="00000000" w:rsidR="00000000" w:rsidRPr="00000000">
        <w:rPr>
          <w:i w:val="1"/>
          <w:iCs w:val="1"/>
          <w:rtl w:val="0"/>
        </w:rPr>
        <w:t xml:space="preserve">“How many are your works, Lord! In wisdom you made them all;”</w:t>
      </w:r>
      <w:r w:rsidDel="00000000" w:rsidR="00000000" w:rsidRPr="00000000">
        <w:rPr>
          <w:rtl w:val="0"/>
        </w:rPr>
        <w:t xml:space="preserve"> How do you respond to this God who is your Father and your Lord?</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B">
      <w:pPr>
        <w:ind w:left="360" w:firstLine="0"/>
        <w:rPr/>
      </w:pPr>
      <w:r w:rsidDel="00000000" w:rsidR="00000000" w:rsidRPr="00000000">
        <w:rPr>
          <w:rtl w:val="0"/>
        </w:rPr>
      </w:r>
    </w:p>
    <w:p w:rsidR="00000000" w:rsidDel="00000000" w:rsidP="00000000" w:rsidRDefault="00000000" w:rsidRPr="00000000" w14:paraId="0000004C">
      <w:pPr>
        <w:rPr>
          <w:b w:val="1"/>
          <w:bCs w:val="1"/>
        </w:rPr>
      </w:pPr>
      <w:hyperlink r:id="rId11">
        <w:r w:rsidDel="00000000" w:rsidR="00000000" w:rsidRPr="00000000">
          <w:rPr>
            <w:b w:val="1"/>
            <w:bCs w:val="1"/>
            <w:color w:val="1155cc"/>
            <w:u w:val="single"/>
            <w:rtl w:val="0"/>
          </w:rPr>
          <w:t xml:space="preserve">PSALM 104:31-35</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2">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104:31-35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A">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3"/>
        </w:numPr>
        <w:spacing w:after="0" w:lineRule="auto"/>
        <w:ind w:left="720" w:hanging="360"/>
        <w:rPr/>
      </w:pPr>
      <w:r w:rsidDel="00000000" w:rsidR="00000000" w:rsidRPr="00000000">
        <w:rPr>
          <w:i w:val="1"/>
          <w:iCs w:val="1"/>
          <w:rtl w:val="0"/>
        </w:rPr>
        <w:t xml:space="preserve">“May the glory of the Lord endure forever”</w:t>
      </w:r>
      <w:r w:rsidDel="00000000" w:rsidR="00000000" w:rsidRPr="00000000">
        <w:rPr>
          <w:rtl w:val="0"/>
        </w:rPr>
        <w:t xml:space="preserve"> Here the Psalmist celebrates God and blesses him (like how the ancient Chinese would bless the emperor with long life). I want to be under your rule and your care forever! What do you think of this sentiment?</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rPr/>
      </w:pPr>
      <w:r w:rsidDel="00000000" w:rsidR="00000000" w:rsidRPr="00000000">
        <w:rPr>
          <w:i w:val="1"/>
          <w:iCs w:val="1"/>
          <w:rtl w:val="0"/>
        </w:rPr>
        <w:t xml:space="preserve">“ … may the Lord rejoice in his works—he who looks at the earth, and it trembles, who touches the mountains, and they smoke”</w:t>
      </w:r>
      <w:r w:rsidDel="00000000" w:rsidR="00000000" w:rsidRPr="00000000">
        <w:rPr>
          <w:rtl w:val="0"/>
        </w:rPr>
        <w:t xml:space="preserve"> The second response is more complex; there is the obvious wish that God will always find joy in his creation (and us) but underneath is the knowledge that his wrath is disastrous for all of creation. What do you think of this sentiment?</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rPr/>
      </w:pPr>
      <w:r w:rsidDel="00000000" w:rsidR="00000000" w:rsidRPr="00000000">
        <w:rPr>
          <w:i w:val="1"/>
          <w:iCs w:val="1"/>
          <w:rtl w:val="0"/>
        </w:rPr>
        <w:t xml:space="preserve">“I will sing to the Lord all my life; I will sing praise to my God as long as I live. May my meditation be pleasing to him, as I rejoice in the Lord. But may sinners vanish from the earth and the wicked be no more. Praise the Lord, my soul. Praise the Lord.”</w:t>
      </w:r>
      <w:r w:rsidDel="00000000" w:rsidR="00000000" w:rsidRPr="00000000">
        <w:rPr>
          <w:rtl w:val="0"/>
        </w:rPr>
        <w:t xml:space="preserve"> The Psalmist responds in songs of praise and in joy because he basks in the glory of God that surrounds him in nature and, at the same time, bristles in abhorrence against sinners and the wicked that would cause his displeasure. What do you think of this attitude, embracing God and rejecting evil (and all that elicits his anger and sorrow)? What do you think of this as the fundamental direction of our praise and worship?</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Sunday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WORSHIP</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i w:val="1"/>
          <w:iCs w:val="1"/>
        </w:rPr>
      </w:pPr>
      <w:r w:rsidDel="00000000" w:rsidR="00000000" w:rsidRPr="00000000">
        <w:rPr>
          <w:i w:val="1"/>
          <w:iCs w:val="1"/>
          <w:rtl w:val="0"/>
        </w:rPr>
        <w:t xml:space="preserve">“How many are your works, Lord! In wisdom you made them all;”</w:t>
      </w:r>
    </w:p>
    <w:p w:rsidR="00000000" w:rsidDel="00000000" w:rsidP="00000000" w:rsidRDefault="00000000" w:rsidRPr="00000000" w14:paraId="0000006B">
      <w:pPr>
        <w:rPr/>
      </w:pPr>
      <w:r w:rsidDel="00000000" w:rsidR="00000000" w:rsidRPr="00000000">
        <w:rPr>
          <w:rtl w:val="0"/>
        </w:rPr>
        <w:t xml:space="preserve">As someone who has survived the global pandemic of 2020, I am in awe of the human body that God has created. Not only are our bodies able to renew and repair itself, we also have an in-built defence system that is able to learn to deal with pathogens that we have never encountered before.</w:t>
      </w:r>
    </w:p>
    <w:p w:rsidR="00000000" w:rsidDel="00000000" w:rsidP="00000000" w:rsidRDefault="00000000" w:rsidRPr="00000000" w14:paraId="0000006C">
      <w:pPr>
        <w:rPr/>
      </w:pPr>
      <w:r w:rsidDel="00000000" w:rsidR="00000000" w:rsidRPr="00000000">
        <w:rPr>
          <w:rtl w:val="0"/>
        </w:rPr>
        <w:t xml:space="preserve">When you think of the power in a tsunami you think of the power of the earthquake that could generate such destructive power in water.</w:t>
      </w:r>
    </w:p>
    <w:p w:rsidR="00000000" w:rsidDel="00000000" w:rsidP="00000000" w:rsidRDefault="00000000" w:rsidRPr="00000000" w14:paraId="0000006D">
      <w:pPr>
        <w:rPr/>
      </w:pPr>
      <w:r w:rsidDel="00000000" w:rsidR="00000000" w:rsidRPr="00000000">
        <w:rPr>
          <w:rtl w:val="0"/>
        </w:rPr>
        <w:t xml:space="preserve">And all this is nothing when you think of the sun and the galaxies and the black holes.</w:t>
      </w:r>
    </w:p>
    <w:p w:rsidR="00000000" w:rsidDel="00000000" w:rsidP="00000000" w:rsidRDefault="00000000" w:rsidRPr="00000000" w14:paraId="0000006E">
      <w:pPr>
        <w:rPr/>
      </w:pPr>
      <w:r w:rsidDel="00000000" w:rsidR="00000000" w:rsidRPr="00000000">
        <w:rPr>
          <w:rtl w:val="0"/>
        </w:rPr>
        <w:t xml:space="preserve">And then you think of the destruction of Hiroshima and Nagasaki by the power generated by splitting atoms.</w:t>
      </w:r>
    </w:p>
    <w:p w:rsidR="00000000" w:rsidDel="00000000" w:rsidP="00000000" w:rsidRDefault="00000000" w:rsidRPr="00000000" w14:paraId="0000006F">
      <w:pPr>
        <w:rPr/>
      </w:pPr>
      <w:r w:rsidDel="00000000" w:rsidR="00000000" w:rsidRPr="00000000">
        <w:rPr>
          <w:rtl w:val="0"/>
        </w:rPr>
        <w:t xml:space="preserve">Now think of the fact that you have the privilege of meeting and having a relationship with the One who not only has created all of this but continues to sustain it.</w:t>
      </w:r>
    </w:p>
    <w:p w:rsidR="00000000" w:rsidDel="00000000" w:rsidP="00000000" w:rsidRDefault="00000000" w:rsidRPr="00000000" w14:paraId="00000070">
      <w:pPr>
        <w:rPr/>
      </w:pPr>
      <w:r w:rsidDel="00000000" w:rsidR="00000000" w:rsidRPr="00000000">
        <w:rPr>
          <w:rtl w:val="0"/>
        </w:rPr>
        <w:t xml:space="preserve">I must confess that all this knowledge seldom moves me to “sing to the Lord all my life; I will sing praise to my God as long as I live. May my meditation be pleasing to him, as I rejoice in the Lord”. I am much more occupied with myself, my life, my needs, my pains, my plans, my goals, my cares, my concerns, my family, my church, my friends. My soul is lifted or brought down by them and my relationship with my God is mostly about these, about me, rather than about him.</w:t>
      </w:r>
    </w:p>
    <w:p w:rsidR="00000000" w:rsidDel="00000000" w:rsidP="00000000" w:rsidRDefault="00000000" w:rsidRPr="00000000" w14:paraId="00000071">
      <w:pPr>
        <w:rPr/>
      </w:pPr>
      <w:r w:rsidDel="00000000" w:rsidR="00000000" w:rsidRPr="00000000">
        <w:rPr>
          <w:rtl w:val="0"/>
        </w:rPr>
        <w:t xml:space="preserve">Somehow my perspective has little sense of the perspective of reality and truth. I am occupied with my tiny life when I should be occupied with the God who sustains my tiny life and, indeed, all life.</w:t>
      </w:r>
    </w:p>
    <w:p w:rsidR="00000000" w:rsidDel="00000000" w:rsidP="00000000" w:rsidRDefault="00000000" w:rsidRPr="00000000" w14:paraId="00000072">
      <w:pPr>
        <w:rPr>
          <w:b w:val="1"/>
          <w:bCs w:val="1"/>
        </w:rPr>
      </w:pPr>
      <w:r w:rsidDel="00000000" w:rsidR="00000000" w:rsidRPr="00000000">
        <w:rPr>
          <w:i w:val="1"/>
          <w:iCs w:val="1"/>
          <w:rtl w:val="0"/>
        </w:rPr>
        <w:t xml:space="preserve">“Praise the Lord, my soul. Praise the Lord.”</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6">
      <w:pPr>
        <w:spacing w:after="0" w:lineRule="auto"/>
        <w:ind w:left="720" w:firstLine="0"/>
        <w:rPr/>
      </w:pPr>
      <w:r w:rsidDel="00000000" w:rsidR="00000000" w:rsidRPr="00000000">
        <w:rPr>
          <w:rtl w:val="0"/>
        </w:rPr>
      </w:r>
    </w:p>
    <w:p w:rsidR="00000000" w:rsidDel="00000000" w:rsidP="00000000" w:rsidRDefault="00000000" w:rsidRPr="00000000" w14:paraId="00000077">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104&amp;version=NIV" TargetMode="External"/><Relationship Id="rId10" Type="http://schemas.openxmlformats.org/officeDocument/2006/relationships/hyperlink" Target="https://www.biblegateway.com/passage/?search=Psalm%20104&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1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1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104&amp;version=NIV" TargetMode="External"/><Relationship Id="rId8" Type="http://schemas.openxmlformats.org/officeDocument/2006/relationships/hyperlink" Target="https://www.biblegateway.com/passage/?search=Psalm%2010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6ZYftww3Q5wwBPEw0tvj+VVzXw==">CgMxLjAyCGguZ2pkZ3hzMg5oLnQwN2wwdnFpcjI5YzgAciExWHFXM09rRGFwY2JOMW5OY2p2RDM4OTZPaUQ2eDlTdHo=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