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bCs w:val="1"/>
          <w:color w:val="2f5496"/>
          <w:sz w:val="80"/>
          <w:szCs w:val="80"/>
        </w:rPr>
      </w:pPr>
      <w:bookmarkStart w:colFirst="0" w:colLast="0" w:name="_heading=h.gjdgxs" w:id="0"/>
      <w:bookmarkEnd w:id="0"/>
      <w:r w:rsidDel="00000000" w:rsidR="00000000" w:rsidRPr="00000000">
        <w:rPr>
          <w:b w:val="1"/>
          <w:bCs w:val="1"/>
          <w:color w:val="2f5496"/>
          <w:sz w:val="80"/>
          <w:szCs w:val="80"/>
          <w:rtl w:val="0"/>
        </w:rPr>
        <w:t xml:space="preserve">TIME </w:t>
      </w:r>
      <w:r w:rsidDel="00000000" w:rsidR="00000000" w:rsidRPr="00000000">
        <w:rPr>
          <w:b w:val="1"/>
          <w:bCs w:val="1"/>
          <w:color w:val="8eaadb"/>
          <w:sz w:val="80"/>
          <w:szCs w:val="80"/>
          <w:rtl w:val="0"/>
        </w:rPr>
        <w:t xml:space="preserve">ALONE </w:t>
      </w:r>
      <w:r w:rsidDel="00000000" w:rsidR="00000000" w:rsidRPr="00000000">
        <w:rPr>
          <w:b w:val="1"/>
          <w:bCs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bCs w:val="1"/>
        </w:rPr>
      </w:pPr>
      <w:hyperlink r:id="rId7">
        <w:r w:rsidDel="00000000" w:rsidR="00000000" w:rsidRPr="00000000">
          <w:rPr>
            <w:b w:val="1"/>
            <w:bCs w:val="1"/>
            <w:color w:val="1155cc"/>
            <w:u w:val="single"/>
            <w:rtl w:val="0"/>
          </w:rPr>
          <w:t xml:space="preserve">PSALM 33:1-9</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PSALM 33:1-9</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bCs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1"/>
        </w:numPr>
        <w:spacing w:after="0" w:lineRule="auto"/>
        <w:ind w:left="720" w:hanging="360"/>
        <w:rPr/>
      </w:pPr>
      <w:r w:rsidDel="00000000" w:rsidR="00000000" w:rsidRPr="00000000">
        <w:rPr>
          <w:i w:val="1"/>
          <w:iCs w:val="1"/>
          <w:rtl w:val="0"/>
        </w:rPr>
        <w:t xml:space="preserve">“Sing joyfully to the Lord, you righteous; it is fitting for the upright to praise him. Praise the Lord with the harp; make music to him on the ten-stringed lyre. Sing to him a new song; play skillfully, and shout for joy.”</w:t>
      </w:r>
      <w:r w:rsidDel="00000000" w:rsidR="00000000" w:rsidRPr="00000000">
        <w:rPr>
          <w:rtl w:val="0"/>
        </w:rPr>
        <w:t xml:space="preserve"> Here is a call to joy and celebration in the presence of God. This is the appropriate emotion and mood when we think of him. Why so? What do you think?</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1"/>
        </w:numPr>
        <w:spacing w:after="0" w:lineRule="auto"/>
        <w:ind w:left="720" w:hanging="360"/>
        <w:rPr/>
      </w:pPr>
      <w:r w:rsidDel="00000000" w:rsidR="00000000" w:rsidRPr="00000000">
        <w:rPr>
          <w:i w:val="1"/>
          <w:iCs w:val="1"/>
          <w:rtl w:val="0"/>
        </w:rPr>
        <w:t xml:space="preserve">“For the word of the Lord is right and true; he is faithful in all he does. The Lord loves righteousness and justice; the earth is full of his unfailing love.”</w:t>
      </w:r>
      <w:r w:rsidDel="00000000" w:rsidR="00000000" w:rsidRPr="00000000">
        <w:rPr>
          <w:rtl w:val="0"/>
        </w:rPr>
        <w:t xml:space="preserve"> When God’s word is right and true, when he is faithful in all he does, when he stands with righteousness and justice, when he fills the earth with his love, surely it is a time for joy and celebration. Don’t you agree?</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1"/>
        </w:numPr>
        <w:spacing w:after="0" w:lineRule="auto"/>
        <w:ind w:left="720" w:hanging="360"/>
        <w:rPr/>
      </w:pPr>
      <w:r w:rsidDel="00000000" w:rsidR="00000000" w:rsidRPr="00000000">
        <w:rPr>
          <w:i w:val="1"/>
          <w:iCs w:val="1"/>
          <w:rtl w:val="0"/>
        </w:rPr>
        <w:t xml:space="preserve">“By the word of the Lord the heavens were made, their starry host by the breath of his mouth. He gathers the waters of the sea into jars; he puts the deep into storehouses. Let all the earth fear the Lord; let all the people of the world revere him. For he spoke, and it came to be; he commanded, and it stood firm.” </w:t>
      </w:r>
      <w:r w:rsidDel="00000000" w:rsidR="00000000" w:rsidRPr="00000000">
        <w:rPr>
          <w:rtl w:val="0"/>
        </w:rPr>
        <w:t xml:space="preserve">God’s word can accomplish anything. God is to be feared. Yet he chooses to be true, faithful, righteous, just and loving. Isn’t this cause for joy and celebration?</w:t>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numPr>
          <w:ilvl w:val="0"/>
          <w:numId w:val="1"/>
        </w:numPr>
        <w:spacing w:after="0" w:lineRule="auto"/>
        <w:ind w:left="720" w:hanging="360"/>
        <w:rPr>
          <w:u w:val="none"/>
        </w:rPr>
      </w:pPr>
      <w:r w:rsidDel="00000000" w:rsidR="00000000" w:rsidRPr="00000000">
        <w:rPr>
          <w:rtl w:val="0"/>
        </w:rPr>
        <w:t xml:space="preserve">Is joy a core part of your life? Why so or why not?</w:t>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pStyle w:val="Heading1"/>
        <w:rPr/>
      </w:pPr>
      <w:r w:rsidDel="00000000" w:rsidR="00000000" w:rsidRPr="00000000">
        <w:rPr>
          <w:rtl w:val="0"/>
        </w:rPr>
        <w:t xml:space="preserve">Wednesday and Thursday</w:t>
      </w:r>
    </w:p>
    <w:p w:rsidR="00000000" w:rsidDel="00000000" w:rsidP="00000000" w:rsidRDefault="00000000" w:rsidRPr="00000000" w14:paraId="00000033">
      <w:pPr>
        <w:ind w:left="360" w:firstLine="0"/>
        <w:rPr/>
      </w:pPr>
      <w:r w:rsidDel="00000000" w:rsidR="00000000" w:rsidRPr="00000000">
        <w:rPr>
          <w:rtl w:val="0"/>
        </w:rPr>
      </w:r>
    </w:p>
    <w:p w:rsidR="00000000" w:rsidDel="00000000" w:rsidP="00000000" w:rsidRDefault="00000000" w:rsidRPr="00000000" w14:paraId="00000034">
      <w:pPr>
        <w:rPr/>
      </w:pPr>
      <w:hyperlink r:id="rId9">
        <w:r w:rsidDel="00000000" w:rsidR="00000000" w:rsidRPr="00000000">
          <w:rPr>
            <w:b w:val="1"/>
            <w:bCs w:val="1"/>
            <w:color w:val="1155cc"/>
            <w:u w:val="single"/>
            <w:rtl w:val="0"/>
          </w:rPr>
          <w:t xml:space="preserve">PSALM 33:10-17</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PSALM 33:10-17</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E">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0">
      <w:pPr>
        <w:spacing w:after="0" w:lineRule="auto"/>
        <w:ind w:left="850" w:firstLine="0"/>
        <w:rPr>
          <w:b w:val="1"/>
          <w:bCs w:val="1"/>
          <w:color w:val="1155cc"/>
        </w:rPr>
      </w:pPr>
      <w:r w:rsidDel="00000000" w:rsidR="00000000" w:rsidRPr="00000000">
        <w:rPr>
          <w:rtl w:val="0"/>
        </w:rPr>
      </w:r>
    </w:p>
    <w:p w:rsidR="00000000" w:rsidDel="00000000" w:rsidP="00000000" w:rsidRDefault="00000000" w:rsidRPr="00000000" w14:paraId="00000041">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42">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numPr>
          <w:ilvl w:val="0"/>
          <w:numId w:val="6"/>
        </w:numPr>
        <w:spacing w:after="0" w:lineRule="auto"/>
        <w:ind w:left="720" w:hanging="360"/>
        <w:rPr/>
      </w:pPr>
      <w:r w:rsidDel="00000000" w:rsidR="00000000" w:rsidRPr="00000000">
        <w:rPr>
          <w:i w:val="1"/>
          <w:iCs w:val="1"/>
          <w:rtl w:val="0"/>
        </w:rPr>
        <w:t xml:space="preserve">“The Lord foils the plans of the nations; he thwarts the purposes of the peoples. But the plans of the Lord stand firm forever, the purposes of his heart through all generations. Blessed is the nation whose God is the Lord, the people he chose for his inheritance.”</w:t>
      </w:r>
      <w:r w:rsidDel="00000000" w:rsidR="00000000" w:rsidRPr="00000000">
        <w:rPr>
          <w:rtl w:val="0"/>
        </w:rPr>
        <w:t xml:space="preserve"> We often think of faith and God as only relevant to our private lives but the Psalmist sees God involved in national affairs. Do you think this is true? Do you think that as much as we pray for individual needs, we should also pray for national and international situations? Do you think this would make any difference?</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6"/>
        </w:numPr>
        <w:spacing w:after="0" w:lineRule="auto"/>
        <w:ind w:left="720" w:hanging="360"/>
        <w:rPr/>
      </w:pPr>
      <w:r w:rsidDel="00000000" w:rsidR="00000000" w:rsidRPr="00000000">
        <w:rPr>
          <w:i w:val="1"/>
          <w:iCs w:val="1"/>
          <w:rtl w:val="0"/>
        </w:rPr>
        <w:t xml:space="preserve">“From heaven the Lord looks down and sees all mankind; from his dwelling place he watches all who live on earth—he who forms the hearts of all, who considers everything they do.”</w:t>
      </w:r>
      <w:r w:rsidDel="00000000" w:rsidR="00000000" w:rsidRPr="00000000">
        <w:rPr>
          <w:rtl w:val="0"/>
        </w:rPr>
        <w:t xml:space="preserve"> The key word is “all”. God is God over all. What do you think? Is God only occupying a small portion of reality who acknowledges him or he is truly God over all?</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numPr>
          <w:ilvl w:val="0"/>
          <w:numId w:val="6"/>
        </w:numPr>
        <w:spacing w:after="0" w:lineRule="auto"/>
        <w:ind w:left="720" w:hanging="360"/>
        <w:rPr/>
      </w:pPr>
      <w:r w:rsidDel="00000000" w:rsidR="00000000" w:rsidRPr="00000000">
        <w:rPr>
          <w:i w:val="1"/>
          <w:iCs w:val="1"/>
          <w:rtl w:val="0"/>
        </w:rPr>
        <w:t xml:space="preserve">“No king is saved by the size of his army; no warrior escapes by his great strength. A horse is a vain hope for deliverance; despite all its great strength it cannot save.”</w:t>
      </w:r>
      <w:r w:rsidDel="00000000" w:rsidR="00000000" w:rsidRPr="00000000">
        <w:rPr>
          <w:rtl w:val="0"/>
        </w:rPr>
        <w:t xml:space="preserve"> The fact remains that, at least for a time, powerful nations can wield their will with impunity. How do you understand the assertion of the Psalmist against the reality of history?</w:t>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0">
      <w:pPr>
        <w:ind w:left="360" w:firstLine="0"/>
        <w:rPr/>
      </w:pPr>
      <w:r w:rsidDel="00000000" w:rsidR="00000000" w:rsidRPr="00000000">
        <w:rPr>
          <w:rtl w:val="0"/>
        </w:rPr>
      </w:r>
    </w:p>
    <w:p w:rsidR="00000000" w:rsidDel="00000000" w:rsidP="00000000" w:rsidRDefault="00000000" w:rsidRPr="00000000" w14:paraId="00000051">
      <w:pPr>
        <w:rPr>
          <w:b w:val="1"/>
          <w:bCs w:val="1"/>
        </w:rPr>
      </w:pPr>
      <w:hyperlink r:id="rId11">
        <w:r w:rsidDel="00000000" w:rsidR="00000000" w:rsidRPr="00000000">
          <w:rPr>
            <w:b w:val="1"/>
            <w:bCs w:val="1"/>
            <w:color w:val="1155cc"/>
            <w:u w:val="single"/>
            <w:rtl w:val="0"/>
          </w:rPr>
          <w:t xml:space="preserve">PSALM 33:18-22</w:t>
        </w:r>
      </w:hyperlink>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8">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PSALM 33:18-22</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E">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5F">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numPr>
          <w:ilvl w:val="0"/>
          <w:numId w:val="2"/>
        </w:numPr>
        <w:spacing w:after="0" w:lineRule="auto"/>
        <w:ind w:left="720" w:hanging="360"/>
        <w:rPr/>
      </w:pPr>
      <w:r w:rsidDel="00000000" w:rsidR="00000000" w:rsidRPr="00000000">
        <w:rPr>
          <w:i w:val="1"/>
          <w:iCs w:val="1"/>
          <w:rtl w:val="0"/>
        </w:rPr>
        <w:t xml:space="preserve">“But the eyes of the Lord are on those who fear him, on those whose hope is in his unfailing love, to deliver them from death and keep them alive in famine. We wait in hope for the Lord; he is our help and our shield.”</w:t>
      </w:r>
      <w:r w:rsidDel="00000000" w:rsidR="00000000" w:rsidRPr="00000000">
        <w:rPr>
          <w:rtl w:val="0"/>
        </w:rPr>
        <w:t xml:space="preserve"> In modern societies we do depend on our government for help when we are in need, whether for food or shelter or even medical treatment. We are a long way from the experience of the Psalmist. Does this then negate what the Psalmist is calling us to? Can we still regard God as our help and our shield?</w:t>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numPr>
          <w:ilvl w:val="0"/>
          <w:numId w:val="2"/>
        </w:numPr>
        <w:spacing w:after="0" w:lineRule="auto"/>
        <w:ind w:left="720" w:hanging="360"/>
        <w:rPr/>
      </w:pPr>
      <w:r w:rsidDel="00000000" w:rsidR="00000000" w:rsidRPr="00000000">
        <w:rPr>
          <w:i w:val="1"/>
          <w:iCs w:val="1"/>
          <w:rtl w:val="0"/>
        </w:rPr>
        <w:t xml:space="preserve">“In him our hearts rejoice, for we trust in his holy name. May your unfailing love be with us, Lord, even as we put our hope in you.” </w:t>
      </w:r>
      <w:r w:rsidDel="00000000" w:rsidR="00000000" w:rsidRPr="00000000">
        <w:rPr>
          <w:rtl w:val="0"/>
        </w:rPr>
        <w:t xml:space="preserve">In modern life where much of our wellbeing stems from our ability to pay for medical treatment, food, shelter, entertainment, education—almost every need we can imagine—wouldn’t it make more sense to trust in science, technology and the power of money? How would you square this with the call to trust in God and to hope in him?</w:t>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pStyle w:val="Heading1"/>
        <w:rPr/>
      </w:pPr>
      <w:r w:rsidDel="00000000" w:rsidR="00000000" w:rsidRPr="00000000">
        <w:rPr>
          <w:rtl w:val="0"/>
        </w:rPr>
        <w:t xml:space="preserve">Sunday</w:t>
      </w:r>
    </w:p>
    <w:p w:rsidR="00000000" w:rsidDel="00000000" w:rsidP="00000000" w:rsidRDefault="00000000" w:rsidRPr="00000000" w14:paraId="0000006A">
      <w:pPr>
        <w:ind w:left="360" w:firstLine="0"/>
        <w:rPr/>
      </w:pPr>
      <w:r w:rsidDel="00000000" w:rsidR="00000000" w:rsidRPr="00000000">
        <w:rPr>
          <w:rtl w:val="0"/>
        </w:rPr>
      </w:r>
    </w:p>
    <w:p w:rsidR="00000000" w:rsidDel="00000000" w:rsidP="00000000" w:rsidRDefault="00000000" w:rsidRPr="00000000" w14:paraId="0000006B">
      <w:pPr>
        <w:pStyle w:val="Heading5"/>
        <w:spacing w:before="0" w:lineRule="auto"/>
        <w:rPr/>
      </w:pPr>
      <w:bookmarkStart w:colFirst="0" w:colLast="0" w:name="_heading=h.p8jgck3g3u7p" w:id="2"/>
      <w:bookmarkEnd w:id="2"/>
      <w:r w:rsidDel="00000000" w:rsidR="00000000" w:rsidRPr="00000000">
        <w:rPr>
          <w:rtl w:val="0"/>
        </w:rPr>
        <w:t xml:space="preserve">WE PUT OUR HOPE IN YOU</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i w:val="1"/>
          <w:iCs w:val="1"/>
        </w:rPr>
      </w:pPr>
      <w:r w:rsidDel="00000000" w:rsidR="00000000" w:rsidRPr="00000000">
        <w:rPr>
          <w:i w:val="1"/>
          <w:iCs w:val="1"/>
          <w:rtl w:val="0"/>
        </w:rPr>
        <w:t xml:space="preserve">“But the eyes of the Lord are on those who fear him, on those whose hope is in his unfailing love, to deliver them from death and keep them alive in famine. We wait in hope for the Lord; he is our help and our shield.”</w:t>
      </w:r>
    </w:p>
    <w:p w:rsidR="00000000" w:rsidDel="00000000" w:rsidP="00000000" w:rsidRDefault="00000000" w:rsidRPr="00000000" w14:paraId="0000006E">
      <w:pPr>
        <w:rPr/>
      </w:pPr>
      <w:r w:rsidDel="00000000" w:rsidR="00000000" w:rsidRPr="00000000">
        <w:rPr>
          <w:rtl w:val="0"/>
        </w:rPr>
        <w:t xml:space="preserve">In the time of the Psalmist, food and security were life and death issues and so when he wanted to illustrate hope they are what people would understand immediately.</w:t>
      </w:r>
    </w:p>
    <w:p w:rsidR="00000000" w:rsidDel="00000000" w:rsidP="00000000" w:rsidRDefault="00000000" w:rsidRPr="00000000" w14:paraId="0000006F">
      <w:pPr>
        <w:rPr/>
      </w:pPr>
      <w:r w:rsidDel="00000000" w:rsidR="00000000" w:rsidRPr="00000000">
        <w:rPr>
          <w:rtl w:val="0"/>
        </w:rPr>
        <w:t xml:space="preserve">In modern society, hoping in God for food and security would be considered foolish in a practical sense unless you are in a war zone and the infrastructure of society has broken down; a healthy bank balance would be a more important consideration.</w:t>
      </w:r>
    </w:p>
    <w:p w:rsidR="00000000" w:rsidDel="00000000" w:rsidP="00000000" w:rsidRDefault="00000000" w:rsidRPr="00000000" w14:paraId="00000070">
      <w:pPr>
        <w:rPr/>
      </w:pPr>
      <w:r w:rsidDel="00000000" w:rsidR="00000000" w:rsidRPr="00000000">
        <w:rPr>
          <w:rtl w:val="0"/>
        </w:rPr>
        <w:t xml:space="preserve">However, when it comes to life and death, whatever it may be that brings us to the brink—whether an incurable illness, a fatal accident or even when evil befall us—we know that all the money in the world would be useless because money does not care about us or is even conscious of who we are. </w:t>
      </w:r>
    </w:p>
    <w:p w:rsidR="00000000" w:rsidDel="00000000" w:rsidP="00000000" w:rsidRDefault="00000000" w:rsidRPr="00000000" w14:paraId="00000071">
      <w:pPr>
        <w:rPr/>
      </w:pPr>
      <w:r w:rsidDel="00000000" w:rsidR="00000000" w:rsidRPr="00000000">
        <w:rPr>
          <w:rtl w:val="0"/>
        </w:rPr>
        <w:t xml:space="preserve">What the Psalmist wants us to understand is that the eyes of the Lord are on us who fear him, whose hope is in his unfailing love.</w:t>
      </w:r>
    </w:p>
    <w:p w:rsidR="00000000" w:rsidDel="00000000" w:rsidP="00000000" w:rsidRDefault="00000000" w:rsidRPr="00000000" w14:paraId="00000072">
      <w:pPr>
        <w:rPr/>
      </w:pPr>
      <w:r w:rsidDel="00000000" w:rsidR="00000000" w:rsidRPr="00000000">
        <w:rPr>
          <w:rtl w:val="0"/>
        </w:rPr>
        <w:t xml:space="preserve">Even if you are the king and you command a huge army, or you are the strongest warrior or you have the fastest horse, you cannot escape the reach of death.</w:t>
      </w:r>
    </w:p>
    <w:p w:rsidR="00000000" w:rsidDel="00000000" w:rsidP="00000000" w:rsidRDefault="00000000" w:rsidRPr="00000000" w14:paraId="00000073">
      <w:pPr>
        <w:rPr/>
      </w:pPr>
      <w:r w:rsidDel="00000000" w:rsidR="00000000" w:rsidRPr="00000000">
        <w:rPr>
          <w:rtl w:val="0"/>
        </w:rPr>
        <w:t xml:space="preserve">But when God counts us as one of his, his eye is on us we can trust in his unfailing love. Is this not cause for joy?</w:t>
      </w:r>
    </w:p>
    <w:p w:rsidR="00000000" w:rsidDel="00000000" w:rsidP="00000000" w:rsidRDefault="00000000" w:rsidRPr="00000000" w14:paraId="00000074">
      <w:pPr>
        <w:rPr>
          <w:i w:val="1"/>
          <w:iCs w:val="1"/>
        </w:rPr>
      </w:pPr>
      <w:r w:rsidDel="00000000" w:rsidR="00000000" w:rsidRPr="00000000">
        <w:rPr>
          <w:i w:val="1"/>
          <w:iCs w:val="1"/>
          <w:rtl w:val="0"/>
        </w:rPr>
        <w:t xml:space="preserve">“Blessed is the nation whose God is the Lord, the people he chose for his inheritance. From heaven the Lord looks down and sees all mankind; from his dwelling place he watches all who live on earth— he who forms the hearts of all, who considers everything they do.”</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7">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8">
      <w:pPr>
        <w:spacing w:after="0" w:lineRule="auto"/>
        <w:ind w:left="720" w:firstLine="0"/>
        <w:rPr/>
      </w:pPr>
      <w:r w:rsidDel="00000000" w:rsidR="00000000" w:rsidRPr="00000000">
        <w:rPr>
          <w:rtl w:val="0"/>
        </w:rPr>
      </w:r>
    </w:p>
    <w:p w:rsidR="00000000" w:rsidDel="00000000" w:rsidP="00000000" w:rsidRDefault="00000000" w:rsidRPr="00000000" w14:paraId="00000079">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A">
      <w:pPr>
        <w:ind w:left="720" w:firstLine="0"/>
        <w:rPr>
          <w:color w:val="1155cc"/>
        </w:rPr>
      </w:pPr>
      <w:r w:rsidDel="00000000" w:rsidR="00000000" w:rsidRPr="00000000">
        <w:rPr>
          <w:rtl w:val="0"/>
        </w:rPr>
      </w:r>
    </w:p>
    <w:p w:rsidR="00000000" w:rsidDel="00000000" w:rsidP="00000000" w:rsidRDefault="00000000" w:rsidRPr="00000000" w14:paraId="0000007B">
      <w:pPr>
        <w:ind w:left="720" w:firstLine="0"/>
        <w:rPr>
          <w:color w:val="1155cc"/>
        </w:rPr>
      </w:pPr>
      <w:r w:rsidDel="00000000" w:rsidR="00000000" w:rsidRPr="00000000">
        <w:rPr>
          <w:rtl w:val="0"/>
        </w:rPr>
      </w:r>
    </w:p>
    <w:p w:rsidR="00000000" w:rsidDel="00000000" w:rsidP="00000000" w:rsidRDefault="00000000" w:rsidRPr="00000000" w14:paraId="0000007C">
      <w:pPr>
        <w:ind w:left="720" w:firstLine="0"/>
        <w:rPr>
          <w:color w:val="1155cc"/>
        </w:rPr>
      </w:pPr>
      <w:r w:rsidDel="00000000" w:rsidR="00000000" w:rsidRPr="00000000">
        <w:rPr>
          <w:rtl w:val="0"/>
        </w:rPr>
      </w:r>
    </w:p>
    <w:p w:rsidR="00000000" w:rsidDel="00000000" w:rsidP="00000000" w:rsidRDefault="00000000" w:rsidRPr="00000000" w14:paraId="0000007D">
      <w:pPr>
        <w:ind w:left="720" w:firstLine="0"/>
        <w:rPr>
          <w:color w:val="1155cc"/>
        </w:rPr>
      </w:pPr>
      <w:r w:rsidDel="00000000" w:rsidR="00000000" w:rsidRPr="00000000">
        <w:rPr>
          <w:rtl w:val="0"/>
        </w:rPr>
      </w:r>
    </w:p>
    <w:p w:rsidR="00000000" w:rsidDel="00000000" w:rsidP="00000000" w:rsidRDefault="00000000" w:rsidRPr="00000000" w14:paraId="0000007E">
      <w:pPr>
        <w:ind w:left="720" w:firstLine="0"/>
        <w:rPr>
          <w:color w:val="1155cc"/>
        </w:rPr>
      </w:pPr>
      <w:r w:rsidDel="00000000" w:rsidR="00000000" w:rsidRPr="00000000">
        <w:rPr>
          <w:rtl w:val="0"/>
        </w:rPr>
      </w:r>
    </w:p>
    <w:p w:rsidR="00000000" w:rsidDel="00000000" w:rsidP="00000000" w:rsidRDefault="00000000" w:rsidRPr="00000000" w14:paraId="0000007F">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jc w:val="center"/>
      <w:rPr>
        <w:color w:val="999999"/>
        <w:sz w:val="20"/>
        <w:szCs w:val="20"/>
      </w:rPr>
    </w:pPr>
    <w:r w:rsidDel="00000000" w:rsidR="00000000" w:rsidRPr="00000000">
      <w:rPr>
        <w:color w:val="999999"/>
        <w:sz w:val="16"/>
        <w:szCs w:val="16"/>
        <w:rtl w:val="0"/>
      </w:rPr>
      <w:t xml:space="preserve">©2025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bCs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Rule="auto"/>
    </w:pPr>
    <w:rPr>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Psalm%2033&amp;version=NIV" TargetMode="External"/><Relationship Id="rId10" Type="http://schemas.openxmlformats.org/officeDocument/2006/relationships/hyperlink" Target="https://www.biblegateway.com/passage/?search=Psalm%2033&amp;version=NIV" TargetMode="External"/><Relationship Id="rId13" Type="http://schemas.openxmlformats.org/officeDocument/2006/relationships/footer" Target="footer1.xml"/><Relationship Id="rId12" Type="http://schemas.openxmlformats.org/officeDocument/2006/relationships/hyperlink" Target="https://www.biblegateway.com/passage/?search=Psalm%2033&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Psalm%2033&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Psalm%2033&amp;version=NIV" TargetMode="External"/><Relationship Id="rId8" Type="http://schemas.openxmlformats.org/officeDocument/2006/relationships/hyperlink" Target="https://www.biblegateway.com/passage/?search=Psalm%2033&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8rKKWu6HoFQzFHNB1XfKER/NlA==">CgMxLjAyCGguZ2pkZ3hzMg5oLnQwN2wwdnFpcjI5YzIOaC5wOGpnY2szZzN1N3A4AHIhMVQ1WjZTNGdzbWJ4SzF3T0JYbUI0T28xMDVRb3ZNSUY1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