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Titus 3:1-3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Titus 3:1-3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“Remind the people to be subject to rulers and authorities, to be obedient, to be ready to do whatever is good, to slander no one, to be peaceable and considerate, and always to be gentle toward everyone.”</w:t>
      </w:r>
      <w:r w:rsidDel="00000000" w:rsidR="00000000" w:rsidRPr="00000000">
        <w:rPr>
          <w:rtl w:val="0"/>
        </w:rPr>
        <w:t xml:space="preserve"> Not only are Christians to do good and reject evil, they are also to be good citizens, good neighbours, good friends. In other words, in all the roles that they play they should maintain a good reputation. Do you think this is too much or it is just to become a truly good person whichever role we may be playing?</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rPr/>
      </w:pPr>
      <w:r w:rsidDel="00000000" w:rsidR="00000000" w:rsidRPr="00000000">
        <w:rPr>
          <w:i w:val="1"/>
          <w:iCs w:val="1"/>
          <w:rtl w:val="0"/>
        </w:rPr>
        <w:t xml:space="preserve">“At one time we too were foolish, disobedient, deceived and enslaved by all kinds of passions and pleasures. We lived in malice and envy, being hated and hating one another.”</w:t>
      </w:r>
      <w:r w:rsidDel="00000000" w:rsidR="00000000" w:rsidRPr="00000000">
        <w:rPr>
          <w:rtl w:val="0"/>
        </w:rPr>
        <w:t xml:space="preserve"> Here is the contrast: Before Christ came into our lives we were driven by all sorts of things—emotions, drives, and even our own stupidity. Now with Christ in our lives, following Christ and living life in obedience to him, it should make a difference in the way we live. This will show whether we are actually following Christ or not. Does this make sense? Is it possible?</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rtl w:val="0"/>
        </w:rPr>
        <w:t xml:space="preserve">What do you think a Christian who truly follows Christ should be like? </w:t>
      </w: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t xml:space="preserve">Wednesday and Thursday</w:t>
      </w:r>
    </w:p>
    <w:p w:rsidR="00000000" w:rsidDel="00000000" w:rsidP="00000000" w:rsidRDefault="00000000" w:rsidRPr="00000000" w14:paraId="00000030">
      <w:pPr>
        <w:ind w:left="360" w:firstLine="0"/>
        <w:rPr/>
      </w:pPr>
      <w:r w:rsidDel="00000000" w:rsidR="00000000" w:rsidRPr="00000000">
        <w:rPr>
          <w:rtl w:val="0"/>
        </w:rPr>
      </w:r>
    </w:p>
    <w:p w:rsidR="00000000" w:rsidDel="00000000" w:rsidP="00000000" w:rsidRDefault="00000000" w:rsidRPr="00000000" w14:paraId="00000031">
      <w:pPr>
        <w:rPr/>
      </w:pPr>
      <w:hyperlink r:id="rId9">
        <w:r w:rsidDel="00000000" w:rsidR="00000000" w:rsidRPr="00000000">
          <w:rPr>
            <w:b w:val="1"/>
            <w:bCs w:val="1"/>
            <w:color w:val="1155cc"/>
            <w:u w:val="single"/>
            <w:rtl w:val="0"/>
          </w:rPr>
          <w:t xml:space="preserve">Titus 3:4-8</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Titus 3:4-8</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3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6"/>
        </w:numPr>
        <w:spacing w:after="0" w:lineRule="auto"/>
        <w:ind w:left="720" w:hanging="360"/>
        <w:rPr/>
      </w:pPr>
      <w:r w:rsidDel="00000000" w:rsidR="00000000" w:rsidRPr="00000000">
        <w:rPr>
          <w:i w:val="1"/>
          <w:iCs w:val="1"/>
          <w:rtl w:val="0"/>
        </w:rPr>
        <w:t xml:space="preserve">“But when the kindness and love of God our Savior appeared, he saved us, not because of righteous things we had done, but because of his mercy. He saved us through the washing of rebirth and renewal by the Holy Spirit, whom he poured out on us generously through Jesus Christ our Savior, so that, having been justified by his grace, we might become heirs having the hope of eternal life.”</w:t>
      </w:r>
      <w:r w:rsidDel="00000000" w:rsidR="00000000" w:rsidRPr="00000000">
        <w:rPr>
          <w:rtl w:val="0"/>
        </w:rPr>
        <w:t xml:space="preserve"> The difference that was the focus of the previous passage was not because of what we have achieved and is not because of what we will achieve but because of what God has and will accomplish in us as we yield ourselves to him. In other words, the kind of person we will become from here on is only possible because God makes it possible as we follow and obey him. Does this make sense or is this just a way of disguising the fact that we just have to try to be good and do good?</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u w:val="none"/>
        </w:rPr>
      </w:pPr>
      <w:r w:rsidDel="00000000" w:rsidR="00000000" w:rsidRPr="00000000">
        <w:rPr>
          <w:rtl w:val="0"/>
        </w:rPr>
        <w:t xml:space="preserve">What is the difference between this and a religion with rules that we have to follow, telling us that we must be good and do good? What is God’s promise to us?</w:t>
      </w:r>
      <w:r w:rsidDel="00000000" w:rsidR="00000000" w:rsidRPr="00000000">
        <w:rPr>
          <w:rtl w:val="0"/>
        </w:rPr>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“This is a trustworthy saying.”</w:t>
      </w:r>
      <w:r w:rsidDel="00000000" w:rsidR="00000000" w:rsidRPr="00000000">
        <w:rPr>
          <w:rtl w:val="0"/>
        </w:rPr>
        <w:t xml:space="preserve"> Do you agree that what Paul is saying is something that you can live your life upon, knowing that victory is ours in the end?</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bCs w:val="1"/>
        </w:rPr>
      </w:pPr>
      <w:hyperlink r:id="rId11">
        <w:r w:rsidDel="00000000" w:rsidR="00000000" w:rsidRPr="00000000">
          <w:rPr>
            <w:b w:val="1"/>
            <w:bCs w:val="1"/>
            <w:color w:val="1155cc"/>
            <w:u w:val="single"/>
            <w:rtl w:val="0"/>
          </w:rPr>
          <w:t xml:space="preserve">Titus 3:8-15</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Titus 3:8-15</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B">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spacing w:after="0" w:lineRule="auto"/>
        <w:ind w:left="720" w:hanging="360"/>
        <w:rPr/>
      </w:pPr>
      <w:r w:rsidDel="00000000" w:rsidR="00000000" w:rsidRPr="00000000">
        <w:rPr>
          <w:i w:val="1"/>
          <w:iCs w:val="1"/>
          <w:rtl w:val="0"/>
        </w:rPr>
        <w:t xml:space="preserve">“And I want you to stress these things, so that those who have trusted in God may be careful to devote themselves to doing what is good. These things are excellent and profitable for everyone.” </w:t>
      </w:r>
      <w:r w:rsidDel="00000000" w:rsidR="00000000" w:rsidRPr="00000000">
        <w:rPr>
          <w:rtl w:val="0"/>
        </w:rPr>
        <w:t xml:space="preserve">Essentially this means that all of us should focus on these truths—when the kindness and love of God our Savior appeared, he saved us, not because of righteous things we had done, but because of his mercy. He saved us through the washing of rebirth and renewal by the Holy Spirit, whom he poured out on us generously through Jesus Christ our Savior—because this is the basis for our hope, that all our efforts to follow Christ and obey him will find victory. Do you agree and how will you express this hope in your day-to-day life?</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2"/>
        </w:numPr>
        <w:spacing w:after="0" w:lineRule="auto"/>
        <w:ind w:left="720" w:hanging="360"/>
        <w:rPr/>
      </w:pPr>
      <w:r w:rsidDel="00000000" w:rsidR="00000000" w:rsidRPr="00000000">
        <w:rPr>
          <w:i w:val="1"/>
          <w:iCs w:val="1"/>
          <w:rtl w:val="0"/>
        </w:rPr>
        <w:t xml:space="preserve">“But avoid foolish controversies and genealogies and arguments and quarrels about the law, because these are unprofitable and useless. Warn a divisive person once, and then warn them a second time. After that, have nothing to do with them. You may be sure that such people are warped and sinful; they are self-condemned.”</w:t>
      </w:r>
      <w:r w:rsidDel="00000000" w:rsidR="00000000" w:rsidRPr="00000000">
        <w:rPr>
          <w:rtl w:val="0"/>
        </w:rPr>
        <w:t xml:space="preserve"> What kind of things does Paul want us to avoid because they are unproductive? Isn’t it very “unchristian” to avoid such people? Why is Paul so harsh?</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numPr>
          <w:ilvl w:val="0"/>
          <w:numId w:val="2"/>
        </w:numPr>
        <w:spacing w:after="0" w:lineRule="auto"/>
        <w:ind w:left="720" w:hanging="360"/>
        <w:rPr>
          <w:u w:val="none"/>
        </w:rPr>
      </w:pPr>
      <w:r w:rsidDel="00000000" w:rsidR="00000000" w:rsidRPr="00000000">
        <w:rPr>
          <w:i w:val="1"/>
          <w:iCs w:val="1"/>
          <w:rtl w:val="0"/>
        </w:rPr>
        <w:t xml:space="preserve">“Our people must learn to devote themselves to doing what is good, in order to provide for urgent needs and not live unproductive lives.”</w:t>
      </w:r>
      <w:r w:rsidDel="00000000" w:rsidR="00000000" w:rsidRPr="00000000">
        <w:rPr>
          <w:rtl w:val="0"/>
        </w:rPr>
        <w:t xml:space="preserve"> Here is a simple summary of what Paul is trying to say. How will this affect you?</w:t>
      </w: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pStyle w:val="Heading5"/>
        <w:spacing w:before="0" w:lineRule="auto"/>
        <w:rPr/>
      </w:pPr>
      <w:bookmarkStart w:colFirst="0" w:colLast="0" w:name="_heading=h.p8jgck3g3u7p" w:id="2"/>
      <w:bookmarkEnd w:id="2"/>
      <w:r w:rsidDel="00000000" w:rsidR="00000000" w:rsidRPr="00000000">
        <w:rPr>
          <w:rtl w:val="0"/>
        </w:rPr>
        <w:t xml:space="preserve">MERCY</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“But when the kindness and love of God our Savior appeared, he saved us, not because of righteous things we had done, but because of his mercy. He saved us through the washing of rebirth and renewal by the Holy Spirit, whom he poured out on us generously through Jesus Christ our Savior, so that, having been justified by his grace, we might become heirs having the hope of eternal life.”</w:t>
      </w:r>
    </w:p>
    <w:p w:rsidR="00000000" w:rsidDel="00000000" w:rsidP="00000000" w:rsidRDefault="00000000" w:rsidRPr="00000000" w14:paraId="0000006D">
      <w:pPr>
        <w:rPr/>
      </w:pPr>
      <w:r w:rsidDel="00000000" w:rsidR="00000000" w:rsidRPr="00000000">
        <w:rPr>
          <w:rtl w:val="0"/>
        </w:rPr>
        <w:t xml:space="preserve">Firstly, we must be clear that Christians are to be good people at heart: “subject to rulers and authorities, to be obedient, to be ready to do whatever is good, to slander no one, to be peaceable and considerate, and always to be gentle toward everyone.”</w:t>
      </w:r>
    </w:p>
    <w:p w:rsidR="00000000" w:rsidDel="00000000" w:rsidP="00000000" w:rsidRDefault="00000000" w:rsidRPr="00000000" w14:paraId="0000006E">
      <w:pPr>
        <w:rPr/>
      </w:pPr>
      <w:r w:rsidDel="00000000" w:rsidR="00000000" w:rsidRPr="00000000">
        <w:rPr>
          <w:rtl w:val="0"/>
        </w:rPr>
        <w:t xml:space="preserve">This is God’s intention for us. This is why he saved us, so that we may become good even though we were once “foolish, disobedient, deceived and enslaved by all kinds of passions and pleasures. We lived in malice and envy, being hated and hating one another”.</w:t>
      </w:r>
    </w:p>
    <w:p w:rsidR="00000000" w:rsidDel="00000000" w:rsidP="00000000" w:rsidRDefault="00000000" w:rsidRPr="00000000" w14:paraId="0000006F">
      <w:pPr>
        <w:rPr/>
      </w:pPr>
      <w:r w:rsidDel="00000000" w:rsidR="00000000" w:rsidRPr="00000000">
        <w:rPr>
          <w:rtl w:val="0"/>
        </w:rPr>
        <w:t xml:space="preserve">The core difference between God’s way and other religions who also teach us to be good people is God’s mercy. He does not merely tell us to be good people but he also gives us what we need to do so.</w:t>
      </w:r>
    </w:p>
    <w:p w:rsidR="00000000" w:rsidDel="00000000" w:rsidP="00000000" w:rsidRDefault="00000000" w:rsidRPr="00000000" w14:paraId="00000070">
      <w:pPr>
        <w:rPr/>
      </w:pPr>
      <w:r w:rsidDel="00000000" w:rsidR="00000000" w:rsidRPr="00000000">
        <w:rPr>
          <w:rtl w:val="0"/>
        </w:rPr>
        <w:t xml:space="preserve">The presence of the Holy Spirit gives us a new start and will work in us to renew us, and this was made possible because of the sacrifice of our Lord and Saviour, Jesus Christ.</w:t>
      </w:r>
    </w:p>
    <w:p w:rsidR="00000000" w:rsidDel="00000000" w:rsidP="00000000" w:rsidRDefault="00000000" w:rsidRPr="00000000" w14:paraId="00000071">
      <w:pPr>
        <w:rPr/>
      </w:pPr>
      <w:r w:rsidDel="00000000" w:rsidR="00000000" w:rsidRPr="00000000">
        <w:rPr>
          <w:rtl w:val="0"/>
        </w:rPr>
        <w:t xml:space="preserve">This is going to take time and it will be a challenging process because God does not treat us like robots, removing our corrupted software and installing a new and better operating system all at once. The rebirth that Paul talks about is spiritual, that now our spirit is reconnected to the Holy Spirit and as we give him control more and more, he is able to help us. But, we are living beings and this process takes place as we seek to follow Jesus and walk in his ways. We are not going to succeed all at once but we put our faith in God and we do not give up in despair.</w:t>
      </w:r>
    </w:p>
    <w:p w:rsidR="00000000" w:rsidDel="00000000" w:rsidP="00000000" w:rsidRDefault="00000000" w:rsidRPr="00000000" w14:paraId="00000072">
      <w:pPr>
        <w:rPr/>
      </w:pPr>
      <w:r w:rsidDel="00000000" w:rsidR="00000000" w:rsidRPr="00000000">
        <w:rPr>
          <w:rtl w:val="0"/>
        </w:rPr>
        <w:t xml:space="preserve">Our hope of victory is secure because God has given us the Holy Spirit.</w:t>
      </w:r>
    </w:p>
    <w:p w:rsidR="00000000" w:rsidDel="00000000" w:rsidP="00000000" w:rsidRDefault="00000000" w:rsidRPr="00000000" w14:paraId="00000073">
      <w:pPr>
        <w:rPr>
          <w:i w:val="1"/>
          <w:iCs w:val="1"/>
        </w:rPr>
      </w:pPr>
      <w:r w:rsidDel="00000000" w:rsidR="00000000" w:rsidRPr="00000000">
        <w:rPr>
          <w:i w:val="1"/>
          <w:iCs w:val="1"/>
          <w:rtl w:val="0"/>
        </w:rPr>
        <w:t xml:space="preserve">“This is a trustworthy saying.”</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6">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7">
      <w:pPr>
        <w:spacing w:after="0" w:lineRule="auto"/>
        <w:ind w:left="720" w:firstLine="0"/>
        <w:rPr/>
      </w:pPr>
      <w:r w:rsidDel="00000000" w:rsidR="00000000" w:rsidRPr="00000000">
        <w:rPr>
          <w:rtl w:val="0"/>
        </w:rPr>
      </w:r>
    </w:p>
    <w:p w:rsidR="00000000" w:rsidDel="00000000" w:rsidP="00000000" w:rsidRDefault="00000000" w:rsidRPr="00000000" w14:paraId="00000078">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Titus%203&amp;version=NIV" TargetMode="External"/><Relationship Id="rId10" Type="http://schemas.openxmlformats.org/officeDocument/2006/relationships/hyperlink" Target="https://www.biblegateway.com/passage/?search=Titus%203&amp;version=NIV" TargetMode="External"/><Relationship Id="rId13" Type="http://schemas.openxmlformats.org/officeDocument/2006/relationships/footer" Target="footer1.xml"/><Relationship Id="rId12" Type="http://schemas.openxmlformats.org/officeDocument/2006/relationships/hyperlink" Target="https://www.biblegateway.com/passage/?search=Titus%20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Titus%20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Titus%203&amp;version=NIV" TargetMode="External"/><Relationship Id="rId8" Type="http://schemas.openxmlformats.org/officeDocument/2006/relationships/hyperlink" Target="https://www.biblegateway.com/passage/?search=Titu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KNZvnipIMTID532ihSlbwmUd7w==">CgMxLjAyCGguZ2pkZ3hzMg5oLnQwN2wwdnFpcjI5YzIOaC5wOGpnY2szZzN1N3A4AHIhMXlaLWJPVTZsVVM5N1ZwaG5Qdm5GZXRWeTI0MGtxeDVt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