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ISAIAH 40:9-11</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ISAIAH 40:9-11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“You who bring good news to Zion, go up on a high mountain. You who bring good news to Jerusalem, lift up your voice with a shout, lift it up, do not be afraid; say to the towns of Judah, “Here is your God!”</w:t>
      </w:r>
      <w:r w:rsidDel="00000000" w:rsidR="00000000" w:rsidRPr="00000000">
        <w:rPr>
          <w:rtl w:val="0"/>
        </w:rPr>
        <w:t xml:space="preserve"> God’s response to Isaiah is to tell him to focus on Him in confidence and trust. At the end of the day we must learn to trust him and move forward resting on who He truly is. What do you think?</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“See, the Sovereign Lord comes with power, and he rules with a mighty arm. See, his reward is with him, and his recompense accompanies him. He tends his flock like a shepherd: He gathers the lambs in his arms and carries them close to his heart; he gently leads those that have young.” </w:t>
      </w:r>
      <w:r w:rsidDel="00000000" w:rsidR="00000000" w:rsidRPr="00000000">
        <w:rPr>
          <w:rtl w:val="0"/>
        </w:rPr>
        <w:t xml:space="preserve">In God there is strength and power and in God there is comfort and care. He does not hold back. Here is your God. Does this help you?</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t xml:space="preserve">Wednesday and Thursday</w:t>
      </w:r>
    </w:p>
    <w:p w:rsidR="00000000" w:rsidDel="00000000" w:rsidP="00000000" w:rsidRDefault="00000000" w:rsidRPr="00000000" w14:paraId="0000002E">
      <w:pPr>
        <w:ind w:left="360" w:firstLine="0"/>
        <w:rPr/>
      </w:pPr>
      <w:r w:rsidDel="00000000" w:rsidR="00000000" w:rsidRPr="00000000">
        <w:rPr>
          <w:rtl w:val="0"/>
        </w:rPr>
      </w:r>
    </w:p>
    <w:p w:rsidR="00000000" w:rsidDel="00000000" w:rsidP="00000000" w:rsidRDefault="00000000" w:rsidRPr="00000000" w14:paraId="0000002F">
      <w:pPr>
        <w:rPr/>
      </w:pPr>
      <w:hyperlink r:id="rId9">
        <w:r w:rsidDel="00000000" w:rsidR="00000000" w:rsidRPr="00000000">
          <w:rPr>
            <w:b w:val="1"/>
            <w:bCs w:val="1"/>
            <w:color w:val="1155cc"/>
            <w:u w:val="single"/>
            <w:rtl w:val="0"/>
          </w:rPr>
          <w:t xml:space="preserve">ISAIAH 40:12-26</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ISAIAH 40:12-26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C">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3D">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rPr/>
      </w:pPr>
      <w:r w:rsidDel="00000000" w:rsidR="00000000" w:rsidRPr="00000000">
        <w:rPr>
          <w:rtl w:val="0"/>
        </w:rPr>
        <w:t xml:space="preserve">With a series of questions, God challenges our view of Him: Who do you think I am? How do you compare me against the vastness of the universe, the strength of nations, the wisdom and knowledge of the world, the pervasiveness of superstition and idol worship? How would you answer?</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u w:val="none"/>
        </w:rPr>
      </w:pPr>
      <w:r w:rsidDel="00000000" w:rsidR="00000000" w:rsidRPr="00000000">
        <w:rPr>
          <w:i w:val="1"/>
          <w:iCs w:val="1"/>
          <w:rtl w:val="0"/>
        </w:rPr>
        <w:t xml:space="preserve">“Do you not know? Have you not heard? Has it not been told you from the beginning? Have you not understood since the earth was founded? He sits enthroned above the circle of the earth, and its people are like grasshoppers. He stretches out the heavens like a canopy, and spreads them out like a tent to live in. He brings princes to naught and reduces the rulers of this world to nothing. No sooner are they planted, no sooner are they sown, no sooner do they take root in the ground, than he blows on them and they wither, and a whirlwind sweeps them away like chaff.”</w:t>
      </w:r>
      <w:r w:rsidDel="00000000" w:rsidR="00000000" w:rsidRPr="00000000">
        <w:rPr>
          <w:rtl w:val="0"/>
        </w:rPr>
        <w:t xml:space="preserve"> The God that Isaiah reveals is a God who is above it all yet involved in the affairs of man. What do you think?</w:t>
      </w: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8">
      <w:pPr>
        <w:ind w:left="360" w:firstLine="0"/>
        <w:rPr/>
      </w:pPr>
      <w:r w:rsidDel="00000000" w:rsidR="00000000" w:rsidRPr="00000000">
        <w:rPr>
          <w:rtl w:val="0"/>
        </w:rPr>
      </w:r>
    </w:p>
    <w:p w:rsidR="00000000" w:rsidDel="00000000" w:rsidP="00000000" w:rsidRDefault="00000000" w:rsidRPr="00000000" w14:paraId="00000049">
      <w:pPr>
        <w:rPr>
          <w:b w:val="1"/>
          <w:bCs w:val="1"/>
        </w:rPr>
      </w:pPr>
      <w:hyperlink r:id="rId11">
        <w:r w:rsidDel="00000000" w:rsidR="00000000" w:rsidRPr="00000000">
          <w:rPr>
            <w:b w:val="1"/>
            <w:bCs w:val="1"/>
            <w:color w:val="1155cc"/>
            <w:u w:val="single"/>
            <w:rtl w:val="0"/>
          </w:rPr>
          <w:t xml:space="preserve">ISAIAH 40:27-31</w:t>
        </w:r>
      </w:hyperlink>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4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0">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ISAIAH 40:27-31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7">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2"/>
        </w:numPr>
        <w:spacing w:after="0" w:lineRule="auto"/>
        <w:ind w:left="720" w:hanging="360"/>
        <w:rPr/>
      </w:pPr>
      <w:r w:rsidDel="00000000" w:rsidR="00000000" w:rsidRPr="00000000">
        <w:rPr>
          <w:i w:val="1"/>
          <w:iCs w:val="1"/>
          <w:rtl w:val="0"/>
        </w:rPr>
        <w:t xml:space="preserve">Why do you complain, Jacob? Why do you say, Israel, “My way is hidden from the Lord; my cause is disregarded by my God”? Do you not know? Have you not heard? The Lord is the everlasting God, the Creator of the ends of the earth. He will not grow tired or weary, and his understanding no one can fathom. </w:t>
      </w:r>
      <w:r w:rsidDel="00000000" w:rsidR="00000000" w:rsidRPr="00000000">
        <w:rPr>
          <w:rtl w:val="0"/>
        </w:rPr>
        <w:t xml:space="preserve">This then is God’s answer to our complaints that he does not know or care about us and our problems. What do you think?</w:t>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numPr>
          <w:ilvl w:val="0"/>
          <w:numId w:val="2"/>
        </w:numPr>
        <w:spacing w:after="0" w:lineRule="auto"/>
        <w:ind w:left="720" w:hanging="360"/>
        <w:rPr/>
      </w:pPr>
      <w:r w:rsidDel="00000000" w:rsidR="00000000" w:rsidRPr="00000000">
        <w:rPr>
          <w:i w:val="1"/>
          <w:iCs w:val="1"/>
          <w:rtl w:val="0"/>
        </w:rPr>
        <w:t xml:space="preserve">“He gives strength to the weary and increases the power of the weak. Even youths grow tired and weary, and young men stumble and fall; but those who hope in the Lord will renew their strength. They will soar on wings like eagles; they will run and not grow weary, they will walk and not be faint.”</w:t>
      </w:r>
      <w:r w:rsidDel="00000000" w:rsidR="00000000" w:rsidRPr="00000000">
        <w:rPr>
          <w:rtl w:val="0"/>
        </w:rPr>
        <w:t xml:space="preserve"> Those who turn to this God will find in him strength and hope. This is God’s promise. How would you respond?</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pStyle w:val="Heading1"/>
        <w:rPr/>
      </w:pPr>
      <w:r w:rsidDel="00000000" w:rsidR="00000000" w:rsidRPr="00000000">
        <w:rPr>
          <w:rtl w:val="0"/>
        </w:rPr>
        <w:t xml:space="preserve">Sunday</w:t>
      </w:r>
    </w:p>
    <w:p w:rsidR="00000000" w:rsidDel="00000000" w:rsidP="00000000" w:rsidRDefault="00000000" w:rsidRPr="00000000" w14:paraId="00000064">
      <w:pPr>
        <w:ind w:left="360" w:firstLine="0"/>
        <w:rPr/>
      </w:pPr>
      <w:r w:rsidDel="00000000" w:rsidR="00000000" w:rsidRPr="00000000">
        <w:rPr>
          <w:rtl w:val="0"/>
        </w:rPr>
      </w:r>
    </w:p>
    <w:p w:rsidR="00000000" w:rsidDel="00000000" w:rsidP="00000000" w:rsidRDefault="00000000" w:rsidRPr="00000000" w14:paraId="00000065">
      <w:pPr>
        <w:pStyle w:val="Heading5"/>
        <w:spacing w:before="0" w:lineRule="auto"/>
        <w:rPr/>
      </w:pPr>
      <w:bookmarkStart w:colFirst="0" w:colLast="0" w:name="_heading=h.p8jgck3g3u7p" w:id="2"/>
      <w:bookmarkEnd w:id="2"/>
      <w:r w:rsidDel="00000000" w:rsidR="00000000" w:rsidRPr="00000000">
        <w:rPr>
          <w:rtl w:val="0"/>
        </w:rPr>
        <w:t xml:space="preserve">SOAR ON WINGS LIKE EAGLES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i w:val="1"/>
          <w:iCs w:val="1"/>
        </w:rPr>
      </w:pPr>
      <w:r w:rsidDel="00000000" w:rsidR="00000000" w:rsidRPr="00000000">
        <w:rPr>
          <w:i w:val="1"/>
          <w:iCs w:val="1"/>
          <w:rtl w:val="0"/>
        </w:rPr>
        <w:t xml:space="preserve">Why do you complain, Jacob? Why do you say, Israel, “My way is hidden from the Lord; my cause is disregarded by my God”?</w:t>
      </w:r>
    </w:p>
    <w:p w:rsidR="00000000" w:rsidDel="00000000" w:rsidP="00000000" w:rsidRDefault="00000000" w:rsidRPr="00000000" w14:paraId="00000068">
      <w:pPr>
        <w:rPr/>
      </w:pPr>
      <w:r w:rsidDel="00000000" w:rsidR="00000000" w:rsidRPr="00000000">
        <w:rPr>
          <w:rtl w:val="0"/>
        </w:rPr>
        <w:t xml:space="preserve">We should note that the context of Isaiah 40 is Israel. It is a prophecy of comfort and a promise of deliverance. We should therefore be careful and not use it like a “get out of jail” card to apply in all sorts of situations we may find ourselves in.</w:t>
      </w:r>
    </w:p>
    <w:p w:rsidR="00000000" w:rsidDel="00000000" w:rsidP="00000000" w:rsidRDefault="00000000" w:rsidRPr="00000000" w14:paraId="00000069">
      <w:pPr>
        <w:rPr/>
      </w:pPr>
      <w:r w:rsidDel="00000000" w:rsidR="00000000" w:rsidRPr="00000000">
        <w:rPr>
          <w:rtl w:val="0"/>
        </w:rPr>
        <w:t xml:space="preserve">Having said that, especially in the latter half, the prophecy makes pertinent challenges: Who do you think God is? Who is his equal in your sight? Is he unresponsive and unaware like an idol who needs man to shape it and look after it?</w:t>
      </w:r>
    </w:p>
    <w:p w:rsidR="00000000" w:rsidDel="00000000" w:rsidP="00000000" w:rsidRDefault="00000000" w:rsidRPr="00000000" w14:paraId="0000006A">
      <w:pPr>
        <w:rPr/>
      </w:pPr>
      <w:r w:rsidDel="00000000" w:rsidR="00000000" w:rsidRPr="00000000">
        <w:rPr>
          <w:rtl w:val="0"/>
        </w:rPr>
        <w:t xml:space="preserve">How do you think he regards you? Or even others? Is he so busy over matters of great import? Are you so small and insignificant that he fails to notice you? Does he not know what he is doing? Does he not know what to do?</w:t>
      </w:r>
    </w:p>
    <w:p w:rsidR="00000000" w:rsidDel="00000000" w:rsidP="00000000" w:rsidRDefault="00000000" w:rsidRPr="00000000" w14:paraId="0000006B">
      <w:pPr>
        <w:rPr/>
      </w:pPr>
      <w:r w:rsidDel="00000000" w:rsidR="00000000" w:rsidRPr="00000000">
        <w:rPr>
          <w:rtl w:val="0"/>
        </w:rPr>
        <w:t xml:space="preserve">However you may answer these questions, Isaiah tells us that God is much more than we can imagine or think. He is no one’s servant but neither is he unaware of all that happens in his domain. His capacity is inexhaustible and his understanding is unfathomable.</w:t>
      </w:r>
    </w:p>
    <w:p w:rsidR="00000000" w:rsidDel="00000000" w:rsidP="00000000" w:rsidRDefault="00000000" w:rsidRPr="00000000" w14:paraId="0000006C">
      <w:pPr>
        <w:rPr/>
      </w:pPr>
      <w:r w:rsidDel="00000000" w:rsidR="00000000" w:rsidRPr="00000000">
        <w:rPr>
          <w:rtl w:val="0"/>
        </w:rPr>
        <w:t xml:space="preserve">God wants us to have a relationship with the real Him and not some idea in our heads or some idol in our hearts and when we begin to learn to be honest in our regard of him and in our dealings with him then even in our weakness we will know the God of inexhaustible resources in our lives.</w:t>
      </w:r>
    </w:p>
    <w:p w:rsidR="00000000" w:rsidDel="00000000" w:rsidP="00000000" w:rsidRDefault="00000000" w:rsidRPr="00000000" w14:paraId="0000006D">
      <w:pPr>
        <w:rPr>
          <w:i w:val="1"/>
          <w:iCs w:val="1"/>
        </w:rPr>
      </w:pPr>
      <w:r w:rsidDel="00000000" w:rsidR="00000000" w:rsidRPr="00000000">
        <w:rPr>
          <w:i w:val="1"/>
          <w:iCs w:val="1"/>
          <w:rtl w:val="0"/>
        </w:rPr>
        <w:t xml:space="preserve">“He gives strength to the weary and increases the power of the weak. Even youths grow tired and weary, and young men stumble and fall; but those who hope in the Lord will renew their strength. They will soar on wings like eagles; they will run and not grow weary, they will walk and not be faint.”</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1">
      <w:pPr>
        <w:spacing w:after="0" w:lineRule="auto"/>
        <w:ind w:left="720" w:firstLine="0"/>
        <w:rPr/>
      </w:pPr>
      <w:r w:rsidDel="00000000" w:rsidR="00000000" w:rsidRPr="00000000">
        <w:rPr>
          <w:rtl w:val="0"/>
        </w:rPr>
      </w:r>
    </w:p>
    <w:p w:rsidR="00000000" w:rsidDel="00000000" w:rsidP="00000000" w:rsidRDefault="00000000" w:rsidRPr="00000000" w14:paraId="00000072">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3">
      <w:pPr>
        <w:ind w:left="720" w:firstLine="0"/>
        <w:rPr>
          <w:color w:val="1155cc"/>
        </w:rPr>
      </w:pPr>
      <w:r w:rsidDel="00000000" w:rsidR="00000000" w:rsidRPr="00000000">
        <w:rPr>
          <w:rtl w:val="0"/>
        </w:rPr>
      </w:r>
    </w:p>
    <w:p w:rsidR="00000000" w:rsidDel="00000000" w:rsidP="00000000" w:rsidRDefault="00000000" w:rsidRPr="00000000" w14:paraId="00000074">
      <w:pPr>
        <w:ind w:left="720" w:firstLine="0"/>
        <w:rPr>
          <w:color w:val="1155cc"/>
        </w:rPr>
      </w:pPr>
      <w:r w:rsidDel="00000000" w:rsidR="00000000" w:rsidRPr="00000000">
        <w:rPr>
          <w:rtl w:val="0"/>
        </w:rPr>
      </w:r>
    </w:p>
    <w:p w:rsidR="00000000" w:rsidDel="00000000" w:rsidP="00000000" w:rsidRDefault="00000000" w:rsidRPr="00000000" w14:paraId="00000075">
      <w:pPr>
        <w:ind w:left="720" w:firstLine="0"/>
        <w:rPr>
          <w:color w:val="1155cc"/>
        </w:rPr>
      </w:pPr>
      <w:r w:rsidDel="00000000" w:rsidR="00000000" w:rsidRPr="00000000">
        <w:rPr>
          <w:rtl w:val="0"/>
        </w:rPr>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Isaiah%2040&amp;version=NIV" TargetMode="External"/><Relationship Id="rId10" Type="http://schemas.openxmlformats.org/officeDocument/2006/relationships/hyperlink" Target="https://www.biblegateway.com/passage/?search=Isaiah%2040&amp;version=NIV" TargetMode="External"/><Relationship Id="rId13" Type="http://schemas.openxmlformats.org/officeDocument/2006/relationships/footer" Target="footer1.xml"/><Relationship Id="rId12" Type="http://schemas.openxmlformats.org/officeDocument/2006/relationships/hyperlink" Target="https://www.biblegateway.com/passage/?search=Isaiah%204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Isaiah%204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Isaiah%2040&amp;version=NIV" TargetMode="External"/><Relationship Id="rId8" Type="http://schemas.openxmlformats.org/officeDocument/2006/relationships/hyperlink" Target="https://www.biblegateway.com/passage/?search=Isaiah%204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tZyLlqd4cpyl7CNg55Ma/ED+Cg==">CgMxLjAyCGguZ2pkZ3hzMg5oLnQwN2wwdnFpcjI5YzIOaC5wOGpnY2szZzN1N3A4AHIhMXBpbEFiZE5FMEVWWmNRQmJhYTRTM1YyRE42WWttTjR1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