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LUKE 23:44-48</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LUKE 23:44-48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pPr>
      <w:r w:rsidDel="00000000" w:rsidR="00000000" w:rsidRPr="00000000">
        <w:rPr>
          <w:i w:val="1"/>
          <w:rtl w:val="0"/>
        </w:rPr>
        <w:t xml:space="preserve">“It was now about noon, and darkness came over the whole land until three in the afternoon, for the sun stopped shining. And the curtain of the temple was torn in two.”</w:t>
      </w:r>
      <w:r w:rsidDel="00000000" w:rsidR="00000000" w:rsidRPr="00000000">
        <w:rPr>
          <w:rtl w:val="0"/>
        </w:rPr>
        <w:t xml:space="preserve"> This sentence, full of drama and emotion, was used to describe the occasion of the death of Jesus Christ. What does it convey to you?</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pPr>
      <w:r w:rsidDel="00000000" w:rsidR="00000000" w:rsidRPr="00000000">
        <w:rPr>
          <w:i w:val="1"/>
          <w:rtl w:val="0"/>
        </w:rPr>
        <w:t xml:space="preserve">Jesus called out with a loud voice, “Father, into your hands I commit my spirit.” When he had said this, he breathed his last.</w:t>
      </w:r>
      <w:r w:rsidDel="00000000" w:rsidR="00000000" w:rsidRPr="00000000">
        <w:rPr>
          <w:rtl w:val="0"/>
        </w:rPr>
        <w:t xml:space="preserve"> From this description, how do you think Jesus felt at this point when there is no longer anything else he can do; he is completely helpless.</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pPr>
      <w:r w:rsidDel="00000000" w:rsidR="00000000" w:rsidRPr="00000000">
        <w:rPr>
          <w:rtl w:val="0"/>
        </w:rPr>
        <w:t xml:space="preserve">How do you feel about this, knowing that Jesus obeyed God to come to this point for the sake of mankind? </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pPr>
      <w:r w:rsidDel="00000000" w:rsidR="00000000" w:rsidRPr="00000000">
        <w:rPr>
          <w:rtl w:val="0"/>
        </w:rPr>
        <w:t xml:space="preserve">How did the centurion respond to Jesus’ death? Why did he respond in this way? How did the people observing the scene respond? What do their actions mean?</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pPr>
      <w:hyperlink r:id="rId9">
        <w:r w:rsidDel="00000000" w:rsidR="00000000" w:rsidRPr="00000000">
          <w:rPr>
            <w:b w:val="1"/>
            <w:color w:val="1155cc"/>
            <w:u w:val="single"/>
            <w:rtl w:val="0"/>
          </w:rPr>
          <w:t xml:space="preserve">LUKE 23:49-24:8</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LUKE 23:49-24:8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pPr>
      <w:r w:rsidDel="00000000" w:rsidR="00000000" w:rsidRPr="00000000">
        <w:rPr>
          <w:rtl w:val="0"/>
        </w:rPr>
        <w:t xml:space="preserve">How did Joseph of Arimathea respond? How come he could do this? What do you think of his actions?</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u w:val="none"/>
        </w:rPr>
      </w:pPr>
      <w:r w:rsidDel="00000000" w:rsidR="00000000" w:rsidRPr="00000000">
        <w:rPr>
          <w:rtl w:val="0"/>
        </w:rPr>
        <w:t xml:space="preserve">At this point of the narrative, Luke specifically focused on the women. How do you think they felt as they watched Jesus die? What did they do when Joseph buried Jesus in the cave?</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pPr>
      <w:r w:rsidDel="00000000" w:rsidR="00000000" w:rsidRPr="00000000">
        <w:rPr>
          <w:i w:val="1"/>
          <w:rtl w:val="0"/>
        </w:rPr>
        <w:t xml:space="preserve">“On the first day of the week, very early in the morning, the women took the spices they had prepared and went to the tomb.” </w:t>
      </w:r>
      <w:r w:rsidDel="00000000" w:rsidR="00000000" w:rsidRPr="00000000">
        <w:rPr>
          <w:rtl w:val="0"/>
        </w:rPr>
        <w:t xml:space="preserve">From the preceding passage, they had planned to do this. Do you think it was their initiative or they were told to take care of Jesus’ body?</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6"/>
        </w:numPr>
        <w:spacing w:after="0" w:lineRule="auto"/>
        <w:ind w:left="720" w:hanging="360"/>
      </w:pPr>
      <w:r w:rsidDel="00000000" w:rsidR="00000000" w:rsidRPr="00000000">
        <w:rPr>
          <w:i w:val="1"/>
          <w:rtl w:val="0"/>
        </w:rPr>
        <w:t xml:space="preserve">“They found the stone rolled away from the tomb, but when they entered, they did not find the body of the Lord Jesus.”</w:t>
      </w:r>
      <w:r w:rsidDel="00000000" w:rsidR="00000000" w:rsidRPr="00000000">
        <w:rPr>
          <w:rtl w:val="0"/>
        </w:rPr>
        <w:t xml:space="preserve"> They had not made plans for someone to remove the stone but it was already rolled away. Then they saw that the body was missing. How do you think they felt at this point?</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numPr>
          <w:ilvl w:val="0"/>
          <w:numId w:val="6"/>
        </w:numPr>
        <w:spacing w:after="0" w:lineRule="auto"/>
        <w:ind w:left="720" w:hanging="360"/>
      </w:pPr>
      <w:r w:rsidDel="00000000" w:rsidR="00000000" w:rsidRPr="00000000">
        <w:rPr>
          <w:i w:val="1"/>
          <w:rtl w:val="0"/>
        </w:rPr>
        <w:t xml:space="preserve">While they were wondering about this, suddenly two men in clothes that gleamed like lightning stood beside them. In their fright the women bowed down with their faces to the ground, but the men said to them, “Why do you look for the living among the dead? He is not here; he has risen! Remember how he told you, while he was still with you in Galilee: ‘The Son of Man must be delivered over to the hands of sinners, be crucified and on the third day be raised again.’”</w:t>
      </w:r>
      <w:r w:rsidDel="00000000" w:rsidR="00000000" w:rsidRPr="00000000">
        <w:rPr>
          <w:rtl w:val="0"/>
        </w:rPr>
        <w:t xml:space="preserve"> Then two angels appeared with this message. What was the core message that the angels brought?</w:t>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numPr>
          <w:ilvl w:val="0"/>
          <w:numId w:val="6"/>
        </w:numPr>
        <w:spacing w:after="0" w:lineRule="auto"/>
        <w:ind w:left="720" w:hanging="360"/>
      </w:pPr>
      <w:r w:rsidDel="00000000" w:rsidR="00000000" w:rsidRPr="00000000">
        <w:rPr>
          <w:i w:val="1"/>
          <w:rtl w:val="0"/>
        </w:rPr>
        <w:t xml:space="preserve">“Then they remembered his words.”</w:t>
      </w:r>
      <w:r w:rsidDel="00000000" w:rsidR="00000000" w:rsidRPr="00000000">
        <w:rPr>
          <w:rtl w:val="0"/>
        </w:rPr>
        <w:t xml:space="preserve"> It is interesting that in the confusion and shock the women actually understood the angels’ message and remembered what Jesus had said. What do you think enabled them to remember Jesus’ words?</w:t>
      </w: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5">
      <w:pPr>
        <w:ind w:left="360" w:firstLine="0"/>
        <w:rPr/>
      </w:pPr>
      <w:r w:rsidDel="00000000" w:rsidR="00000000" w:rsidRPr="00000000">
        <w:rPr>
          <w:rtl w:val="0"/>
        </w:rPr>
      </w:r>
    </w:p>
    <w:p w:rsidR="00000000" w:rsidDel="00000000" w:rsidP="00000000" w:rsidRDefault="00000000" w:rsidRPr="00000000" w14:paraId="00000056">
      <w:pPr>
        <w:rPr>
          <w:b w:val="1"/>
        </w:rPr>
      </w:pPr>
      <w:hyperlink r:id="rId11">
        <w:r w:rsidDel="00000000" w:rsidR="00000000" w:rsidRPr="00000000">
          <w:rPr>
            <w:b w:val="1"/>
            <w:color w:val="1155cc"/>
            <w:u w:val="single"/>
            <w:rtl w:val="0"/>
          </w:rPr>
          <w:t xml:space="preserve">LUKE 24:9-12</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LUKE 24:9-12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0">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6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Further Thoughts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1"/>
        </w:numPr>
        <w:spacing w:after="0" w:lineRule="auto"/>
        <w:ind w:left="720" w:hanging="360"/>
      </w:pPr>
      <w:r w:rsidDel="00000000" w:rsidR="00000000" w:rsidRPr="00000000">
        <w:rPr>
          <w:i w:val="1"/>
          <w:rtl w:val="0"/>
        </w:rPr>
        <w:t xml:space="preserve">“When they came back from the tomb, they told all these things to the Eleven and to all the others.”</w:t>
      </w:r>
      <w:r w:rsidDel="00000000" w:rsidR="00000000" w:rsidRPr="00000000">
        <w:rPr>
          <w:rtl w:val="0"/>
        </w:rPr>
        <w:t xml:space="preserve"> Why did they decide to report “all these things” to the disciples (read: men)?</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1"/>
        </w:numPr>
        <w:spacing w:after="0" w:lineRule="auto"/>
        <w:ind w:left="720" w:hanging="360"/>
      </w:pPr>
      <w:r w:rsidDel="00000000" w:rsidR="00000000" w:rsidRPr="00000000">
        <w:rPr>
          <w:i w:val="1"/>
          <w:rtl w:val="0"/>
        </w:rPr>
        <w:t xml:space="preserve">“It was Mary Magdalene, Joanna, Mary the mother of James, and the others with them who told this to the apostles. But they did not believe the women, because their words seemed to them like nonsense.” </w:t>
      </w:r>
      <w:r w:rsidDel="00000000" w:rsidR="00000000" w:rsidRPr="00000000">
        <w:rPr>
          <w:rtl w:val="0"/>
        </w:rPr>
        <w:t xml:space="preserve">Clearly Luke named these women to tell us that they were with Jesus and the disciples for quite a while already. Yet “they” did not believe the women. Do you think it was sexism? Why did the men think the women’s report was nonsense while the women remembered what Jesus said and believed the angels?</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1"/>
        </w:numPr>
        <w:spacing w:after="0" w:lineRule="auto"/>
        <w:ind w:left="720" w:hanging="360"/>
      </w:pPr>
      <w:r w:rsidDel="00000000" w:rsidR="00000000" w:rsidRPr="00000000">
        <w:rPr>
          <w:rtl w:val="0"/>
        </w:rPr>
        <w:t xml:space="preserve">How did Peter respond?</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numPr>
          <w:ilvl w:val="0"/>
          <w:numId w:val="1"/>
        </w:numPr>
        <w:spacing w:after="0" w:lineRule="auto"/>
        <w:ind w:left="720" w:hanging="360"/>
      </w:pPr>
      <w:r w:rsidDel="00000000" w:rsidR="00000000" w:rsidRPr="00000000">
        <w:rPr>
          <w:rtl w:val="0"/>
        </w:rPr>
        <w:t xml:space="preserve">What about you? Would you be inclined to believe something because of what Jesus had said, or disbelieve because it seems nonsensical, or go find out for yourself?</w:t>
      </w: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4">
      <w:pPr>
        <w:pStyle w:val="Heading1"/>
        <w:rPr/>
      </w:pPr>
      <w:r w:rsidDel="00000000" w:rsidR="00000000" w:rsidRPr="00000000">
        <w:rPr>
          <w:rtl w:val="0"/>
        </w:rPr>
        <w:t xml:space="preserve">Sunday</w:t>
      </w:r>
    </w:p>
    <w:p w:rsidR="00000000" w:rsidDel="00000000" w:rsidP="00000000" w:rsidRDefault="00000000" w:rsidRPr="00000000" w14:paraId="00000075">
      <w:pPr>
        <w:ind w:left="360" w:firstLine="0"/>
        <w:rPr/>
      </w:pPr>
      <w:r w:rsidDel="00000000" w:rsidR="00000000" w:rsidRPr="00000000">
        <w:rPr>
          <w:rtl w:val="0"/>
        </w:rPr>
      </w:r>
    </w:p>
    <w:p w:rsidR="00000000" w:rsidDel="00000000" w:rsidP="00000000" w:rsidRDefault="00000000" w:rsidRPr="00000000" w14:paraId="00000076">
      <w:pPr>
        <w:pStyle w:val="Heading5"/>
        <w:spacing w:before="0" w:lineRule="auto"/>
        <w:rPr/>
      </w:pPr>
      <w:bookmarkStart w:colFirst="0" w:colLast="0" w:name="_heading=h.p8jgck3g3u7p" w:id="2"/>
      <w:bookmarkEnd w:id="2"/>
      <w:r w:rsidDel="00000000" w:rsidR="00000000" w:rsidRPr="00000000">
        <w:rPr>
          <w:rtl w:val="0"/>
        </w:rPr>
        <w:t xml:space="preserve">THE FAITH OF THE WOMEN</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i w:val="1"/>
        </w:rPr>
      </w:pPr>
      <w:r w:rsidDel="00000000" w:rsidR="00000000" w:rsidRPr="00000000">
        <w:rPr>
          <w:i w:val="1"/>
          <w:rtl w:val="0"/>
        </w:rPr>
        <w:t xml:space="preserve">“The women who had come with Jesus from Galilee followed Joseph and saw the tomb and how his body was laid in it. Then they went home and prepared spices and perfumes. But they rested on the Sabbath in obedience to the commandment.”</w:t>
      </w:r>
    </w:p>
    <w:p w:rsidR="00000000" w:rsidDel="00000000" w:rsidP="00000000" w:rsidRDefault="00000000" w:rsidRPr="00000000" w14:paraId="00000079">
      <w:pPr>
        <w:rPr/>
      </w:pPr>
      <w:r w:rsidDel="00000000" w:rsidR="00000000" w:rsidRPr="00000000">
        <w:rPr>
          <w:rtl w:val="0"/>
        </w:rPr>
        <w:t xml:space="preserve">In a patriarchal society it is inevitable that the men will get to lead and be heroes but it is wonderful for Luke to point out to us how the women were a strong group of people who did what needed to be done with little fanfare or complaint.</w:t>
      </w:r>
    </w:p>
    <w:p w:rsidR="00000000" w:rsidDel="00000000" w:rsidP="00000000" w:rsidRDefault="00000000" w:rsidRPr="00000000" w14:paraId="0000007A">
      <w:pPr>
        <w:rPr/>
      </w:pPr>
      <w:r w:rsidDel="00000000" w:rsidR="00000000" w:rsidRPr="00000000">
        <w:rPr>
          <w:rtl w:val="0"/>
        </w:rPr>
        <w:t xml:space="preserve">They had come with Jesus from Galilee. They were there at the crucifixion, not shying away from the gruesome horror, but just silently keeping Jesus company. They followed Joseph and watched the burial of Jesus’ body, making sure that things were done properly. As it was late they could not prepare the body properly and made plans to do so as soon as Sabbath was over. They prepared the perfumes and spices beforehand so they don’t waste time; the body would have begun to decompose.</w:t>
      </w:r>
    </w:p>
    <w:p w:rsidR="00000000" w:rsidDel="00000000" w:rsidP="00000000" w:rsidRDefault="00000000" w:rsidRPr="00000000" w14:paraId="0000007B">
      <w:pPr>
        <w:rPr/>
      </w:pPr>
      <w:r w:rsidDel="00000000" w:rsidR="00000000" w:rsidRPr="00000000">
        <w:rPr>
          <w:rtl w:val="0"/>
        </w:rPr>
        <w:t xml:space="preserve">Mary Magdalene, Joanna, Mary the mother of James, and the others with them were exemplary followers of Jesus.</w:t>
      </w:r>
    </w:p>
    <w:p w:rsidR="00000000" w:rsidDel="00000000" w:rsidP="00000000" w:rsidRDefault="00000000" w:rsidRPr="00000000" w14:paraId="0000007C">
      <w:pPr>
        <w:rPr/>
      </w:pPr>
      <w:r w:rsidDel="00000000" w:rsidR="00000000" w:rsidRPr="00000000">
        <w:rPr>
          <w:rtl w:val="0"/>
        </w:rPr>
        <w:t xml:space="preserve">The one thing that was on their hearts when they encountered the empty tomb and the angels was Jesus. There were no useless questions as to the identity of the angels, or where the body had disappeared to or why these strange men had come to mock their love and loyalty to Jesus.</w:t>
      </w:r>
    </w:p>
    <w:p w:rsidR="00000000" w:rsidDel="00000000" w:rsidP="00000000" w:rsidRDefault="00000000" w:rsidRPr="00000000" w14:paraId="0000007D">
      <w:pPr>
        <w:rPr/>
      </w:pPr>
      <w:r w:rsidDel="00000000" w:rsidR="00000000" w:rsidRPr="00000000">
        <w:rPr>
          <w:rtl w:val="0"/>
        </w:rPr>
        <w:t xml:space="preserve">“He has risen, just as he said he would.” And they remembered and that was enough for them to race back to the disciples with the news.</w:t>
      </w:r>
    </w:p>
    <w:p w:rsidR="00000000" w:rsidDel="00000000" w:rsidP="00000000" w:rsidRDefault="00000000" w:rsidRPr="00000000" w14:paraId="0000007E">
      <w:pPr>
        <w:rPr/>
      </w:pPr>
      <w:r w:rsidDel="00000000" w:rsidR="00000000" w:rsidRPr="00000000">
        <w:rPr>
          <w:rtl w:val="0"/>
        </w:rPr>
        <w:t xml:space="preserve">I cannot fault the response of Peter and even of the disciples. Resurrection was just a step too far for them even though it was Jesus who told them about this; but not for these women.</w:t>
      </w:r>
    </w:p>
    <w:p w:rsidR="00000000" w:rsidDel="00000000" w:rsidP="00000000" w:rsidRDefault="00000000" w:rsidRPr="00000000" w14:paraId="0000007F">
      <w:pPr>
        <w:rPr>
          <w:i w:val="1"/>
        </w:rPr>
      </w:pPr>
      <w:r w:rsidDel="00000000" w:rsidR="00000000" w:rsidRPr="00000000">
        <w:rPr>
          <w:i w:val="1"/>
          <w:rtl w:val="0"/>
        </w:rPr>
        <w:t xml:space="preserve">“Then they remembered his words.”</w:t>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3">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4">
      <w:pPr>
        <w:spacing w:after="0" w:lineRule="auto"/>
        <w:ind w:left="720" w:firstLine="0"/>
        <w:rPr/>
      </w:pPr>
      <w:r w:rsidDel="00000000" w:rsidR="00000000" w:rsidRPr="00000000">
        <w:rPr>
          <w:rtl w:val="0"/>
        </w:rPr>
      </w:r>
    </w:p>
    <w:p w:rsidR="00000000" w:rsidDel="00000000" w:rsidP="00000000" w:rsidRDefault="00000000" w:rsidRPr="00000000" w14:paraId="00000085">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p w:rsidR="00000000" w:rsidDel="00000000" w:rsidP="00000000" w:rsidRDefault="00000000" w:rsidRPr="00000000" w14:paraId="00000088">
      <w:pPr>
        <w:ind w:left="720" w:firstLine="0"/>
        <w:rPr>
          <w:color w:val="1155cc"/>
        </w:rPr>
      </w:pPr>
      <w:r w:rsidDel="00000000" w:rsidR="00000000" w:rsidRPr="00000000">
        <w:rPr>
          <w:rtl w:val="0"/>
        </w:rPr>
      </w:r>
    </w:p>
    <w:p w:rsidR="00000000" w:rsidDel="00000000" w:rsidP="00000000" w:rsidRDefault="00000000" w:rsidRPr="00000000" w14:paraId="00000089">
      <w:pPr>
        <w:ind w:left="720" w:firstLine="0"/>
        <w:rPr>
          <w:color w:val="1155cc"/>
        </w:rPr>
      </w:pPr>
      <w:r w:rsidDel="00000000" w:rsidR="00000000" w:rsidRPr="00000000">
        <w:rPr>
          <w:rtl w:val="0"/>
        </w:rPr>
      </w:r>
    </w:p>
    <w:p w:rsidR="00000000" w:rsidDel="00000000" w:rsidP="00000000" w:rsidRDefault="00000000" w:rsidRPr="00000000" w14:paraId="0000008A">
      <w:pPr>
        <w:ind w:left="720" w:firstLine="0"/>
        <w:rPr>
          <w:color w:val="1155cc"/>
        </w:rPr>
      </w:pPr>
      <w:r w:rsidDel="00000000" w:rsidR="00000000" w:rsidRPr="00000000">
        <w:rPr>
          <w:rtl w:val="0"/>
        </w:rPr>
      </w:r>
    </w:p>
    <w:p w:rsidR="00000000" w:rsidDel="00000000" w:rsidP="00000000" w:rsidRDefault="00000000" w:rsidRPr="00000000" w14:paraId="0000008B">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uke%2024&amp;version=NIV" TargetMode="External"/><Relationship Id="rId10" Type="http://schemas.openxmlformats.org/officeDocument/2006/relationships/hyperlink" Target="https://www.biblegateway.com/passage/?search=Luke%2023&amp;version=NIV" TargetMode="External"/><Relationship Id="rId13" Type="http://schemas.openxmlformats.org/officeDocument/2006/relationships/footer" Target="footer1.xml"/><Relationship Id="rId12" Type="http://schemas.openxmlformats.org/officeDocument/2006/relationships/hyperlink" Target="https://www.biblegateway.com/passage/?search=Luke%202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uke%2023&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uke%2023&amp;version=NIV" TargetMode="External"/><Relationship Id="rId8" Type="http://schemas.openxmlformats.org/officeDocument/2006/relationships/hyperlink" Target="https://www.biblegateway.com/passage/?search=Luke%202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ytjlI1ZqtNdHCJbAiCpkobyFuw==">CgMxLjAyCGguZ2pkZ3hzMg5oLnQwN2wwdnFpcjI5YzIOaC5wOGpnY2szZzN1N3A4AHIhMXA0VHl0ZFVwa3hiemNDSWRKb1FnR09rZk5LZEphTUNz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