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2"/>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2"/>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2"/>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2"/>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2"/>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4"/>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1 PETER 2:13-17</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
        <w:rPr/>
      </w:pPr>
      <w:bookmarkStart w:colFirst="0" w:colLast="0" w:name="_heading=h.gjdgxs" w:id="0"/>
      <w:bookmarkEnd w:id="0"/>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
        <w:rPr/>
      </w:pPr>
      <w:r w:rsidDel="00000000" w:rsidR="00000000" w:rsidRPr="00000000">
        <w:rPr>
          <w:b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1 PETER 2:13-17</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spacing w:after="0" w:lineRule="auto"/>
        <w:ind w:left="720" w:firstLine="0"/>
        <w:rPr>
          <w:i w:val="1"/>
        </w:rPr>
      </w:pPr>
      <w:r w:rsidDel="00000000" w:rsidR="00000000" w:rsidRPr="00000000">
        <w:rPr>
          <w:rtl w:val="0"/>
        </w:rPr>
      </w:r>
    </w:p>
    <w:p w:rsidR="00000000" w:rsidDel="00000000" w:rsidP="00000000" w:rsidRDefault="00000000" w:rsidRPr="00000000" w14:paraId="00000024">
      <w:pPr>
        <w:numPr>
          <w:ilvl w:val="0"/>
          <w:numId w:val="1"/>
        </w:numPr>
        <w:spacing w:after="0" w:lineRule="auto"/>
        <w:ind w:left="720" w:hanging="360"/>
      </w:pPr>
      <w:r w:rsidDel="00000000" w:rsidR="00000000" w:rsidRPr="00000000">
        <w:rPr>
          <w:i w:val="1"/>
          <w:rtl w:val="0"/>
        </w:rPr>
        <w:t xml:space="preserve">“Submit yourselves for the Lord’s sake to every human authority: whether to the emperor, as the supreme authority, or to governors, who are sent by him to punish those who do wrong and to commend those who do right. For it is God’s will that by doing good you should silence the ignorant talk of foolish people.”</w:t>
      </w:r>
      <w:r w:rsidDel="00000000" w:rsidR="00000000" w:rsidRPr="00000000">
        <w:rPr>
          <w:rtl w:val="0"/>
        </w:rPr>
        <w:t xml:space="preserve"> Peter makes it very clear that as long as the authorities call us to do good and do right we are to submit to them. Do you think this still applies to us today?</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1"/>
        </w:numPr>
        <w:spacing w:after="0" w:lineRule="auto"/>
        <w:ind w:left="720" w:hanging="360"/>
      </w:pPr>
      <w:r w:rsidDel="00000000" w:rsidR="00000000" w:rsidRPr="00000000">
        <w:rPr>
          <w:i w:val="1"/>
          <w:rtl w:val="0"/>
        </w:rPr>
        <w:t xml:space="preserve">“Live as free people, but do not use your freedom as a cover-up for evil; live as God’s slaves.”</w:t>
      </w:r>
      <w:r w:rsidDel="00000000" w:rsidR="00000000" w:rsidRPr="00000000">
        <w:rPr>
          <w:rtl w:val="0"/>
        </w:rPr>
        <w:t xml:space="preserve"> There is a deliberate bringing together of two contrasting ideas: to live as free people (free from the world) and live as God’s slaves and the reason is to forbid the abuse of our freedom. How would you explain this?</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1"/>
        </w:numPr>
        <w:spacing w:after="0" w:lineRule="auto"/>
        <w:ind w:left="720" w:hanging="360"/>
      </w:pPr>
      <w:r w:rsidDel="00000000" w:rsidR="00000000" w:rsidRPr="00000000">
        <w:rPr>
          <w:i w:val="1"/>
          <w:rtl w:val="0"/>
        </w:rPr>
        <w:t xml:space="preserve">“Show proper respect to everyone, love the family of believers, fear God, honor the emperor.”</w:t>
      </w:r>
      <w:r w:rsidDel="00000000" w:rsidR="00000000" w:rsidRPr="00000000">
        <w:rPr>
          <w:rtl w:val="0"/>
        </w:rPr>
        <w:t xml:space="preserve"> Here is a simple summary of being a Christian in the midst of a non-Christian nation. What stands out for you?</w:t>
      </w:r>
      <w:r w:rsidDel="00000000" w:rsidR="00000000" w:rsidRPr="00000000">
        <w:rPr>
          <w:rtl w:val="0"/>
        </w:rPr>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pStyle w:val="Heading1"/>
        <w:rPr/>
      </w:pPr>
      <w:r w:rsidDel="00000000" w:rsidR="00000000" w:rsidRPr="00000000">
        <w:rPr>
          <w:rtl w:val="0"/>
        </w:rPr>
        <w:t xml:space="preserve">Wednesday and Thursday</w:t>
      </w:r>
    </w:p>
    <w:p w:rsidR="00000000" w:rsidDel="00000000" w:rsidP="00000000" w:rsidRDefault="00000000" w:rsidRPr="00000000" w14:paraId="00000030">
      <w:pPr>
        <w:ind w:left="360" w:firstLine="0"/>
        <w:rPr/>
      </w:pPr>
      <w:r w:rsidDel="00000000" w:rsidR="00000000" w:rsidRPr="00000000">
        <w:rPr>
          <w:rtl w:val="0"/>
        </w:rPr>
      </w:r>
    </w:p>
    <w:p w:rsidR="00000000" w:rsidDel="00000000" w:rsidP="00000000" w:rsidRDefault="00000000" w:rsidRPr="00000000" w14:paraId="00000031">
      <w:pPr>
        <w:rPr/>
      </w:pPr>
      <w:hyperlink r:id="rId9">
        <w:r w:rsidDel="00000000" w:rsidR="00000000" w:rsidRPr="00000000">
          <w:rPr>
            <w:b w:val="1"/>
            <w:color w:val="1155cc"/>
            <w:u w:val="single"/>
            <w:rtl w:val="0"/>
          </w:rPr>
          <w:t xml:space="preserve">1 PETER 2:18-25</w:t>
        </w:r>
      </w:hyperlink>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spacing w:after="0" w:lineRule="auto"/>
        <w:ind w:left="850"/>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8">
      <w:pPr>
        <w:spacing w:after="0" w:lineRule="auto"/>
        <w:ind w:left="850"/>
        <w:rPr/>
      </w:pPr>
      <w:r w:rsidDel="00000000" w:rsidR="00000000" w:rsidRPr="00000000">
        <w:rPr>
          <w:b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1 PETER 2:18-25</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B">
      <w:pPr>
        <w:spacing w:after="0" w:lineRule="auto"/>
        <w:ind w:left="850"/>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D">
      <w:pPr>
        <w:spacing w:after="0" w:lineRule="auto"/>
        <w:ind w:left="850" w:firstLine="0"/>
        <w:rPr>
          <w:b w:val="1"/>
          <w:color w:val="1155cc"/>
        </w:rPr>
      </w:pPr>
      <w:r w:rsidDel="00000000" w:rsidR="00000000" w:rsidRPr="00000000">
        <w:rPr>
          <w:rtl w:val="0"/>
        </w:rPr>
      </w:r>
    </w:p>
    <w:p w:rsidR="00000000" w:rsidDel="00000000" w:rsidP="00000000" w:rsidRDefault="00000000" w:rsidRPr="00000000" w14:paraId="0000003E">
      <w:pPr>
        <w:rPr>
          <w:b w:val="1"/>
        </w:rPr>
      </w:pPr>
      <w:r w:rsidDel="00000000" w:rsidR="00000000" w:rsidRPr="00000000">
        <w:rPr>
          <w:b w:val="1"/>
          <w:rtl w:val="0"/>
        </w:rPr>
        <w:t xml:space="preserve">Further Thoughts</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numPr>
          <w:ilvl w:val="0"/>
          <w:numId w:val="5"/>
        </w:numPr>
        <w:spacing w:after="0" w:lineRule="auto"/>
        <w:ind w:left="720" w:hanging="360"/>
      </w:pPr>
      <w:r w:rsidDel="00000000" w:rsidR="00000000" w:rsidRPr="00000000">
        <w:rPr>
          <w:i w:val="1"/>
          <w:rtl w:val="0"/>
        </w:rPr>
        <w:t xml:space="preserve">“Slaves, in reverent fear of God submit yourselves to your masters, not only to those who are good and considerate, but also to those who are harsh. For it is commendable if someone bears up under the pain of unjust suffering because they are conscious of God. But how is it to your credit if you receive a beating for doing wrong and endure it? But if you suffer for doing good and you endure it, this is commendable before God.” </w:t>
      </w:r>
      <w:r w:rsidDel="00000000" w:rsidR="00000000" w:rsidRPr="00000000">
        <w:rPr>
          <w:rtl w:val="0"/>
        </w:rPr>
        <w:t xml:space="preserve">The emphasis is on “even though you are undergoing unjust suffering”. Do you agree with Peter’s argument or do you think it does not apply to us as we are not slaves? Do you think there are limits to his reasoning here? What do you think is his overall concern?</w:t>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numPr>
          <w:ilvl w:val="0"/>
          <w:numId w:val="5"/>
        </w:numPr>
        <w:spacing w:after="0" w:lineRule="auto"/>
        <w:ind w:left="720" w:hanging="360"/>
      </w:pPr>
      <w:r w:rsidDel="00000000" w:rsidR="00000000" w:rsidRPr="00000000">
        <w:rPr>
          <w:i w:val="1"/>
          <w:rtl w:val="0"/>
        </w:rPr>
        <w:t xml:space="preserve">To this you were called, because Christ suffered for you, leaving you an example, that you should follow in his steps. “He committed no sin, and no deceit was found in his mouth.” When they hurled their insults at him, he did not retaliate; when he suffered, he made no threats. Instead, he entrusted himself to him who judges justly. “He himself bore our sins” in his body on the cross, so that we might die to sins and live for righteousness; “by his wounds you have been healed.”</w:t>
      </w:r>
      <w:r w:rsidDel="00000000" w:rsidR="00000000" w:rsidRPr="00000000">
        <w:rPr>
          <w:rtl w:val="0"/>
        </w:rPr>
        <w:t xml:space="preserve"> The basis of his argument is the unjust suffering of Jesus Christ. Do you agree with this? Do you think there are limits to this?</w:t>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numPr>
          <w:ilvl w:val="0"/>
          <w:numId w:val="5"/>
        </w:numPr>
        <w:spacing w:after="0" w:lineRule="auto"/>
        <w:ind w:left="720" w:hanging="360"/>
      </w:pPr>
      <w:r w:rsidDel="00000000" w:rsidR="00000000" w:rsidRPr="00000000">
        <w:rPr>
          <w:i w:val="1"/>
          <w:rtl w:val="0"/>
        </w:rPr>
        <w:t xml:space="preserve">For “you were like sheep going astray,” but now you have returned to the Shepherd and Overseer of your souls.</w:t>
      </w:r>
      <w:r w:rsidDel="00000000" w:rsidR="00000000" w:rsidRPr="00000000">
        <w:rPr>
          <w:rtl w:val="0"/>
        </w:rPr>
        <w:t xml:space="preserve"> The idea here is that now you belong to Christ and it is right to suffer for his sake just as he suffered for our sake. What do you think?</w:t>
      </w: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A">
      <w:pPr>
        <w:ind w:left="360" w:firstLine="0"/>
        <w:rPr/>
      </w:pPr>
      <w:r w:rsidDel="00000000" w:rsidR="00000000" w:rsidRPr="00000000">
        <w:rPr>
          <w:rtl w:val="0"/>
        </w:rPr>
      </w:r>
    </w:p>
    <w:p w:rsidR="00000000" w:rsidDel="00000000" w:rsidP="00000000" w:rsidRDefault="00000000" w:rsidRPr="00000000" w14:paraId="0000004B">
      <w:pPr>
        <w:rPr>
          <w:b w:val="1"/>
        </w:rPr>
      </w:pPr>
      <w:hyperlink r:id="rId11">
        <w:r w:rsidDel="00000000" w:rsidR="00000000" w:rsidRPr="00000000">
          <w:rPr>
            <w:b w:val="1"/>
            <w:color w:val="1155cc"/>
            <w:u w:val="single"/>
            <w:rtl w:val="0"/>
          </w:rPr>
          <w:t xml:space="preserve">1 Peter 3:1-7</w:t>
        </w:r>
      </w:hyperlink>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spacing w:after="0" w:lineRule="auto"/>
        <w:ind w:left="850"/>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2">
      <w:pPr>
        <w:spacing w:after="0" w:lineRule="auto"/>
        <w:ind w:left="850"/>
        <w:rPr/>
      </w:pPr>
      <w:r w:rsidDel="00000000" w:rsidR="00000000" w:rsidRPr="00000000">
        <w:rPr>
          <w:b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1 Peter 3:1-7</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3">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4">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5">
      <w:pPr>
        <w:spacing w:after="0" w:lineRule="auto"/>
        <w:ind w:left="850"/>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8">
      <w:pPr>
        <w:rPr>
          <w:b w:val="1"/>
        </w:rPr>
      </w:pPr>
      <w:r w:rsidDel="00000000" w:rsidR="00000000" w:rsidRPr="00000000">
        <w:rPr>
          <w:b w:val="1"/>
          <w:rtl w:val="0"/>
        </w:rPr>
        <w:t xml:space="preserve">Further Thoughts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numPr>
          <w:ilvl w:val="0"/>
          <w:numId w:val="6"/>
        </w:numPr>
        <w:spacing w:after="0" w:lineRule="auto"/>
        <w:ind w:left="720" w:hanging="360"/>
      </w:pPr>
      <w:r w:rsidDel="00000000" w:rsidR="00000000" w:rsidRPr="00000000">
        <w:rPr>
          <w:i w:val="1"/>
          <w:rtl w:val="0"/>
        </w:rPr>
        <w:t xml:space="preserve">“Wives, in the same way submit yourselves to your own husbands so that, if any of them do not believe the word, they may be won over without words by the behavior of their wives, when they see the purity and reverence of your lives.”</w:t>
      </w:r>
      <w:r w:rsidDel="00000000" w:rsidR="00000000" w:rsidRPr="00000000">
        <w:rPr>
          <w:rtl w:val="0"/>
        </w:rPr>
        <w:t xml:space="preserve"> The context is in the previous passage, that we are to submit to society’s authorities and norms even though we are truly free in Christ because we are now slaves of God and he desires us to be blameless in the eyes of the world. How does that translate into what Peter is saying about wives here?</w:t>
      </w:r>
    </w:p>
    <w:p w:rsidR="00000000" w:rsidDel="00000000" w:rsidP="00000000" w:rsidRDefault="00000000" w:rsidRPr="00000000" w14:paraId="0000005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D">
      <w:pPr>
        <w:numPr>
          <w:ilvl w:val="0"/>
          <w:numId w:val="6"/>
        </w:numPr>
        <w:spacing w:after="0" w:lineRule="auto"/>
        <w:ind w:left="720" w:hanging="360"/>
      </w:pPr>
      <w:r w:rsidDel="00000000" w:rsidR="00000000" w:rsidRPr="00000000">
        <w:rPr>
          <w:i w:val="1"/>
          <w:rtl w:val="0"/>
        </w:rPr>
        <w:t xml:space="preserve">“Your beauty should not come from outward adornment, such as elaborate hairstyles and the wearing of gold jewelry or fine clothes. Rather, it should be that of your inner self, the unfading beauty of a gentle and quiet spirit, which is of great worth in God’s sight. For this is the way the holy women of the past who put their hope in God used to adorn themselves. They submitted themselves to their own husbands, like Sarah, who obeyed Abraham and called him her lord. You are her daughters if you do what is right and do not give way to fear.” </w:t>
      </w:r>
      <w:r w:rsidDel="00000000" w:rsidR="00000000" w:rsidRPr="00000000">
        <w:rPr>
          <w:rtl w:val="0"/>
        </w:rPr>
        <w:t xml:space="preserve">The emphasis is on “which is of great worth in God’s sight”. What do you think?</w:t>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0">
      <w:pPr>
        <w:numPr>
          <w:ilvl w:val="0"/>
          <w:numId w:val="6"/>
        </w:numPr>
        <w:spacing w:after="0" w:lineRule="auto"/>
        <w:ind w:left="720" w:hanging="360"/>
      </w:pPr>
      <w:r w:rsidDel="00000000" w:rsidR="00000000" w:rsidRPr="00000000">
        <w:rPr>
          <w:i w:val="1"/>
          <w:rtl w:val="0"/>
        </w:rPr>
        <w:t xml:space="preserve">“Husbands, in the same way be considerate as you live with your wives, and treat them with respect as the weaker partner and as heirs with you of the gracious gift of life, so that nothing will hinder your prayers.”</w:t>
      </w:r>
      <w:r w:rsidDel="00000000" w:rsidR="00000000" w:rsidRPr="00000000">
        <w:rPr>
          <w:rtl w:val="0"/>
        </w:rPr>
        <w:t xml:space="preserve"> Once again, the emphasis is on God, “so that nothing will hinder your prayers”. Don’t act in ways that may persuade God to look on you with disfavour. What do you think?</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6"/>
        </w:numPr>
        <w:spacing w:after="0" w:lineRule="auto"/>
        <w:ind w:left="720" w:hanging="360"/>
      </w:pPr>
      <w:r w:rsidDel="00000000" w:rsidR="00000000" w:rsidRPr="00000000">
        <w:rPr>
          <w:rtl w:val="0"/>
        </w:rPr>
        <w:t xml:space="preserve">Today’s culture is very different from the time of Peter and many of these values have broadly changed. Do you think Peter’s advice, arising from the truth that we are God’s slaves and seek to please and honour him, here applied to wives and husbands, is still relevant or universally true in these details or should we think for ourselves of how we can express our devotion to God in our time and circumstance?</w:t>
      </w: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pStyle w:val="Heading1"/>
        <w:rPr/>
      </w:pPr>
      <w:r w:rsidDel="00000000" w:rsidR="00000000" w:rsidRPr="00000000">
        <w:rPr>
          <w:rtl w:val="0"/>
        </w:rPr>
        <w:t xml:space="preserve">Sunday</w:t>
      </w:r>
    </w:p>
    <w:p w:rsidR="00000000" w:rsidDel="00000000" w:rsidP="00000000" w:rsidRDefault="00000000" w:rsidRPr="00000000" w14:paraId="0000006A">
      <w:pPr>
        <w:ind w:left="360" w:firstLine="0"/>
        <w:rPr/>
      </w:pPr>
      <w:r w:rsidDel="00000000" w:rsidR="00000000" w:rsidRPr="00000000">
        <w:rPr>
          <w:rtl w:val="0"/>
        </w:rPr>
      </w:r>
    </w:p>
    <w:p w:rsidR="00000000" w:rsidDel="00000000" w:rsidP="00000000" w:rsidRDefault="00000000" w:rsidRPr="00000000" w14:paraId="0000006B">
      <w:pPr>
        <w:pStyle w:val="Heading5"/>
        <w:spacing w:before="0" w:lineRule="auto"/>
        <w:rPr/>
      </w:pPr>
      <w:bookmarkStart w:colFirst="0" w:colLast="0" w:name="_heading=h.p8jgck3g3u7p" w:id="2"/>
      <w:bookmarkEnd w:id="2"/>
      <w:r w:rsidDel="00000000" w:rsidR="00000000" w:rsidRPr="00000000">
        <w:rPr>
          <w:rtl w:val="0"/>
        </w:rPr>
        <w:t xml:space="preserve">A CHRISTIAN IN A NON-CHRISTIAN WORLD</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i w:val="1"/>
        </w:rPr>
      </w:pPr>
      <w:r w:rsidDel="00000000" w:rsidR="00000000" w:rsidRPr="00000000">
        <w:rPr>
          <w:i w:val="1"/>
          <w:rtl w:val="0"/>
        </w:rPr>
        <w:t xml:space="preserve">“Live as free people, but do not use your freedom as a cover-up for evil; live as God’s slaves. Show proper respect to everyone, love the family of believers, fear God, honor the emperor.”</w:t>
      </w:r>
    </w:p>
    <w:p w:rsidR="00000000" w:rsidDel="00000000" w:rsidP="00000000" w:rsidRDefault="00000000" w:rsidRPr="00000000" w14:paraId="0000006E">
      <w:pPr>
        <w:rPr/>
      </w:pPr>
      <w:r w:rsidDel="00000000" w:rsidR="00000000" w:rsidRPr="00000000">
        <w:rPr>
          <w:rtl w:val="0"/>
        </w:rPr>
        <w:t xml:space="preserve">At the heart of it all is Peter’s core principle: “Live such good lives among the pagans that, though they accuse you of doing wrong, they may see your good deeds and glorify God on the day he visits us.”</w:t>
      </w:r>
    </w:p>
    <w:p w:rsidR="00000000" w:rsidDel="00000000" w:rsidP="00000000" w:rsidRDefault="00000000" w:rsidRPr="00000000" w14:paraId="0000006F">
      <w:pPr>
        <w:rPr/>
      </w:pPr>
      <w:r w:rsidDel="00000000" w:rsidR="00000000" w:rsidRPr="00000000">
        <w:rPr>
          <w:rtl w:val="0"/>
        </w:rPr>
        <w:t xml:space="preserve">He goes on to apply it to one of the most extreme situations in his day—a slave to a harsh master who is often unjust—and he calls the slave to submit even though he is being unjustly treated. His basis is simple: suffering is not shameful or sinful and in fact can be commendable—Christ himself went through such an experience. Whatever else may happen, he is raising his own profile in the eyes of God and choosing to live as a slave of God.</w:t>
      </w:r>
    </w:p>
    <w:p w:rsidR="00000000" w:rsidDel="00000000" w:rsidP="00000000" w:rsidRDefault="00000000" w:rsidRPr="00000000" w14:paraId="00000070">
      <w:pPr>
        <w:rPr/>
      </w:pPr>
      <w:r w:rsidDel="00000000" w:rsidR="00000000" w:rsidRPr="00000000">
        <w:rPr>
          <w:rtl w:val="0"/>
        </w:rPr>
        <w:t xml:space="preserve">The other situation he focuses on is the wife married to an unbeliever. Her submission is beautiful and pleasing to God and can bring about positive change. </w:t>
      </w:r>
    </w:p>
    <w:p w:rsidR="00000000" w:rsidDel="00000000" w:rsidP="00000000" w:rsidRDefault="00000000" w:rsidRPr="00000000" w14:paraId="00000071">
      <w:pPr>
        <w:rPr/>
      </w:pPr>
      <w:r w:rsidDel="00000000" w:rsidR="00000000" w:rsidRPr="00000000">
        <w:rPr>
          <w:rtl w:val="0"/>
        </w:rPr>
        <w:t xml:space="preserve">In his day, slaves and wives have little power and yet Peter calls on them to not live as victims or become aggressors but to find their justice, their strength and their power in God.</w:t>
      </w:r>
    </w:p>
    <w:p w:rsidR="00000000" w:rsidDel="00000000" w:rsidP="00000000" w:rsidRDefault="00000000" w:rsidRPr="00000000" w14:paraId="00000072">
      <w:pPr>
        <w:rPr/>
      </w:pPr>
      <w:r w:rsidDel="00000000" w:rsidR="00000000" w:rsidRPr="00000000">
        <w:rPr>
          <w:rtl w:val="0"/>
        </w:rPr>
        <w:t xml:space="preserve">We live in very different times from Peter but God remains the same. Submission and dependence on him is beautiful and pleasing to God, much more than strength and power to take control of our lives. Suffering is not necessarily something evil in itself to be avoided at all costs and the courage to endure for God’s sake is something he commends. When there is nothing more we can do about our circumstances we can still choose to live positive lives and draw on the affirmation from God.</w:t>
      </w:r>
    </w:p>
    <w:p w:rsidR="00000000" w:rsidDel="00000000" w:rsidP="00000000" w:rsidRDefault="00000000" w:rsidRPr="00000000" w14:paraId="00000073">
      <w:pPr>
        <w:rPr/>
      </w:pPr>
      <w:r w:rsidDel="00000000" w:rsidR="00000000" w:rsidRPr="00000000">
        <w:rPr>
          <w:rtl w:val="0"/>
        </w:rPr>
        <w:t xml:space="preserve">At the same time we must appreciate that modern values have changed, modern laws have changed, and the structure of society has changed so that a lot more power is in the hands of individuals to effect change for the better and as slaves of God we must not shrink from the opportunities that God gives us to better our lives, our circumstances, our society and even our nation.</w:t>
      </w:r>
    </w:p>
    <w:p w:rsidR="00000000" w:rsidDel="00000000" w:rsidP="00000000" w:rsidRDefault="00000000" w:rsidRPr="00000000" w14:paraId="00000074">
      <w:pPr>
        <w:rPr>
          <w:i w:val="1"/>
        </w:rPr>
      </w:pPr>
      <w:r w:rsidDel="00000000" w:rsidR="00000000" w:rsidRPr="00000000">
        <w:rPr>
          <w:i w:val="1"/>
          <w:rtl w:val="0"/>
        </w:rPr>
        <w:t xml:space="preserve">“Live such good lives among the pagans that, though they accuse you of doing wrong, they may see your good deeds and glorify God on the day he visits us.”</w:t>
      </w:r>
    </w:p>
    <w:p w:rsidR="00000000" w:rsidDel="00000000" w:rsidP="00000000" w:rsidRDefault="00000000" w:rsidRPr="00000000" w14:paraId="00000075">
      <w:pPr>
        <w:rPr>
          <w:b w:val="1"/>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numPr>
          <w:ilvl w:val="0"/>
          <w:numId w:val="3"/>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9">
      <w:pPr>
        <w:spacing w:after="0" w:lineRule="auto"/>
        <w:ind w:left="720" w:firstLine="0"/>
        <w:rPr/>
      </w:pPr>
      <w:r w:rsidDel="00000000" w:rsidR="00000000" w:rsidRPr="00000000">
        <w:rPr>
          <w:rtl w:val="0"/>
        </w:rPr>
      </w:r>
    </w:p>
    <w:p w:rsidR="00000000" w:rsidDel="00000000" w:rsidP="00000000" w:rsidRDefault="00000000" w:rsidRPr="00000000" w14:paraId="0000007A">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B">
      <w:pPr>
        <w:ind w:left="720" w:firstLine="0"/>
        <w:rPr>
          <w:color w:val="1155cc"/>
        </w:rPr>
      </w:pPr>
      <w:r w:rsidDel="00000000" w:rsidR="00000000" w:rsidRPr="00000000">
        <w:rPr>
          <w:rtl w:val="0"/>
        </w:rPr>
      </w:r>
    </w:p>
    <w:p w:rsidR="00000000" w:rsidDel="00000000" w:rsidP="00000000" w:rsidRDefault="00000000" w:rsidRPr="00000000" w14:paraId="0000007C">
      <w:pPr>
        <w:ind w:left="720" w:firstLine="0"/>
        <w:rPr>
          <w:color w:val="1155cc"/>
        </w:rPr>
      </w:pPr>
      <w:r w:rsidDel="00000000" w:rsidR="00000000" w:rsidRPr="00000000">
        <w:rPr>
          <w:rtl w:val="0"/>
        </w:rPr>
      </w:r>
    </w:p>
    <w:p w:rsidR="00000000" w:rsidDel="00000000" w:rsidP="00000000" w:rsidRDefault="00000000" w:rsidRPr="00000000" w14:paraId="0000007D">
      <w:pPr>
        <w:ind w:left="720" w:firstLine="0"/>
        <w:rPr>
          <w:color w:val="1155cc"/>
        </w:rPr>
      </w:pPr>
      <w:r w:rsidDel="00000000" w:rsidR="00000000" w:rsidRPr="00000000">
        <w:rPr>
          <w:rtl w:val="0"/>
        </w:rPr>
      </w:r>
    </w:p>
    <w:p w:rsidR="00000000" w:rsidDel="00000000" w:rsidP="00000000" w:rsidRDefault="00000000" w:rsidRPr="00000000" w14:paraId="0000007E">
      <w:pPr>
        <w:ind w:left="720" w:firstLine="0"/>
        <w:rPr>
          <w:color w:val="1155cc"/>
        </w:rPr>
      </w:pPr>
      <w:r w:rsidDel="00000000" w:rsidR="00000000" w:rsidRPr="00000000">
        <w:rPr>
          <w:rtl w:val="0"/>
        </w:rPr>
      </w:r>
    </w:p>
    <w:p w:rsidR="00000000" w:rsidDel="00000000" w:rsidP="00000000" w:rsidRDefault="00000000" w:rsidRPr="00000000" w14:paraId="0000007F">
      <w:pPr>
        <w:ind w:left="720" w:firstLine="0"/>
        <w:rPr>
          <w:color w:val="1155cc"/>
        </w:rPr>
      </w:pPr>
      <w:r w:rsidDel="00000000" w:rsidR="00000000" w:rsidRPr="00000000">
        <w:rPr>
          <w:rtl w:val="0"/>
        </w:rPr>
      </w:r>
    </w:p>
    <w:p w:rsidR="00000000" w:rsidDel="00000000" w:rsidP="00000000" w:rsidRDefault="00000000" w:rsidRPr="00000000" w14:paraId="00000080">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1%20Peter%203&amp;version=NIV" TargetMode="External"/><Relationship Id="rId10" Type="http://schemas.openxmlformats.org/officeDocument/2006/relationships/hyperlink" Target="https://www.biblegateway.com/passage/?search=1%20Peter%202&amp;version=NIV" TargetMode="External"/><Relationship Id="rId13" Type="http://schemas.openxmlformats.org/officeDocument/2006/relationships/footer" Target="footer1.xml"/><Relationship Id="rId12" Type="http://schemas.openxmlformats.org/officeDocument/2006/relationships/hyperlink" Target="https://www.biblegateway.com/passage/?search=1%20Peter%203&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1%20Peter%202&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1%20Peter%202&amp;version=NIV" TargetMode="External"/><Relationship Id="rId8" Type="http://schemas.openxmlformats.org/officeDocument/2006/relationships/hyperlink" Target="https://www.biblegateway.com/passage/?search=1%20Peter%202&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107XQaAvKtJfAY3RRgLAsV/uAA==">CgMxLjAyCGguZ2pkZ3hzMghoLmdqZGd4czIOaC50MDdsMHZxaXIyOWMyDmgucDhqZ2NrM2czdTdwOAByITFoV3cyX2hRYjcxN01tR2Q4UTRIUFV3bmhIZEU4ZVA4SA==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