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71:1-4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71:1-4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“In you, Lord, I have taken refuge; let me never be put to shame. In your righteousness, rescue me and deliver me; turn your ear to me and save me.” </w:t>
      </w:r>
      <w:r w:rsidDel="00000000" w:rsidR="00000000" w:rsidRPr="00000000">
        <w:rPr>
          <w:rtl w:val="0"/>
        </w:rPr>
        <w:t xml:space="preserve">Once again the Psalmist seeks deliverance from God but his goal is “let me never be put to shame”. He does not want to bring shame upon himself (and upon the name of God). How may you bring shame upon yourself (and God) when faced with danger, challenges, and difficult circumstances? How may you ensure that you do not shame yourself and (as a Christian) shame God?</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“Deliver me, my God, from the hand of the wicked, from the grasp of those who are evil and cruel.” </w:t>
      </w:r>
      <w:r w:rsidDel="00000000" w:rsidR="00000000" w:rsidRPr="00000000">
        <w:rPr>
          <w:rtl w:val="0"/>
        </w:rPr>
        <w:t xml:space="preserve">The challenges he is facing are not only internal but also external. What must we be careful of when dealing with difficult people around us, so that we would never be put to shame?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“Be my rock of refuge, to which I can always go; give the command to save me, for you are my rock and my fortress.” </w:t>
      </w:r>
      <w:r w:rsidDel="00000000" w:rsidR="00000000" w:rsidRPr="00000000">
        <w:rPr>
          <w:rtl w:val="0"/>
        </w:rPr>
        <w:t xml:space="preserve">To the Psalmist, God is his refuge, his strength, his fortress, his saviour. It makes sense to turn to his God especially when in need. Do you?</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PSALM 71:5-14</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71:5-14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6"/>
        </w:numPr>
        <w:spacing w:after="0" w:lineRule="auto"/>
        <w:ind w:left="720" w:hanging="360"/>
        <w:rPr/>
      </w:pPr>
      <w:r w:rsidDel="00000000" w:rsidR="00000000" w:rsidRPr="00000000">
        <w:rPr>
          <w:i w:val="1"/>
          <w:rtl w:val="0"/>
        </w:rPr>
        <w:t xml:space="preserve">“For you have been my hope, Sovereign Lord, my confidence since my youth. From birth I have relied on you; you brought me forth from my mother’s womb.” </w:t>
      </w:r>
      <w:r w:rsidDel="00000000" w:rsidR="00000000" w:rsidRPr="00000000">
        <w:rPr>
          <w:rtl w:val="0"/>
        </w:rPr>
        <w:t xml:space="preserve">The Psalmist relies on God because God is his hope, his confidence. How have you expressed the fact that God is your hope and confidence?</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rtl w:val="0"/>
        </w:rPr>
        <w:t xml:space="preserve">“I will ever praise you. I have become a sign to many; you are my strong refuge. My mouth is filled with your praise, declaring your splendor all day long.”</w:t>
      </w:r>
      <w:r w:rsidDel="00000000" w:rsidR="00000000" w:rsidRPr="00000000">
        <w:rPr>
          <w:rtl w:val="0"/>
        </w:rPr>
        <w:t xml:space="preserve"> The unwritten reality in the Psalmist’s experience from young is that God who is his hope has not failed him (see v20). And so he worships God; he praises him; and he is a good testimony for God to others. Is this true for you? Do people around you know of this God in your life?</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u w:val="none"/>
        </w:rPr>
      </w:pPr>
      <w:r w:rsidDel="00000000" w:rsidR="00000000" w:rsidRPr="00000000">
        <w:rPr>
          <w:i w:val="1"/>
          <w:rtl w:val="0"/>
        </w:rPr>
        <w:t xml:space="preserve">Do not cast me away when I am old; do not forsake me when my strength is gone. … They say, “God has forsaken him; pursue him and seize him, for no one will rescue him.”</w:t>
      </w:r>
      <w:r w:rsidDel="00000000" w:rsidR="00000000" w:rsidRPr="00000000">
        <w:rPr>
          <w:rtl w:val="0"/>
        </w:rPr>
        <w:t xml:space="preserve"> Ths point is that this is not how God acts. He would never act in this way. He would never be unfaithful because he would then deny his very being (see 2 Timothy 2:13). Do you believe this?</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u w:val="none"/>
        </w:rPr>
      </w:pPr>
      <w:r w:rsidDel="00000000" w:rsidR="00000000" w:rsidRPr="00000000">
        <w:rPr>
          <w:i w:val="1"/>
          <w:rtl w:val="0"/>
        </w:rPr>
        <w:t xml:space="preserve">“As for me, I will always have hope; I will praise you more and more.”</w:t>
      </w:r>
      <w:r w:rsidDel="00000000" w:rsidR="00000000" w:rsidRPr="00000000">
        <w:rPr>
          <w:rtl w:val="0"/>
        </w:rPr>
        <w:t xml:space="preserve"> In the situations that you face, that leads you to think that God is unfaithful, do you see God as your unfailing rock, or does your faith waver like the waves? What is the basis for your conclusion?</w:t>
      </w: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rPr>
      </w:pPr>
      <w:hyperlink r:id="rId11">
        <w:r w:rsidDel="00000000" w:rsidR="00000000" w:rsidRPr="00000000">
          <w:rPr>
            <w:b w:val="1"/>
            <w:color w:val="1155cc"/>
            <w:u w:val="single"/>
            <w:rtl w:val="0"/>
          </w:rPr>
          <w:t xml:space="preserve">PSALM 71:15-24</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71:15-24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Further Thoughts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1"/>
        </w:numPr>
        <w:spacing w:after="0" w:lineRule="auto"/>
        <w:ind w:left="720" w:hanging="360"/>
        <w:rPr/>
      </w:pPr>
      <w:r w:rsidDel="00000000" w:rsidR="00000000" w:rsidRPr="00000000">
        <w:rPr>
          <w:i w:val="1"/>
          <w:rtl w:val="0"/>
        </w:rPr>
        <w:t xml:space="preserve">“Since my youth, God, you have taught me, and to this day I declare your marvelous deeds.”</w:t>
      </w:r>
      <w:r w:rsidDel="00000000" w:rsidR="00000000" w:rsidRPr="00000000">
        <w:rPr>
          <w:rtl w:val="0"/>
        </w:rPr>
        <w:t xml:space="preserve"> How has your experience walking with God been? Good or bad or “nothing of note”, think about why this is so: Like the Psalmist, God is your refuge in the face of life’s challenges; the times when you turned to God for help no help came and things turned out badly; there are very specific ways you want God to act and nothing like that ever happened; you basically avoid getting involved so nothing really happens; you really want what the world offers and that is what you are asking God for; or some other possibilities.</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1"/>
        </w:numPr>
        <w:spacing w:after="0" w:lineRule="auto"/>
        <w:ind w:left="720" w:hanging="360"/>
        <w:rPr/>
      </w:pPr>
      <w:r w:rsidDel="00000000" w:rsidR="00000000" w:rsidRPr="00000000">
        <w:rPr>
          <w:i w:val="1"/>
          <w:rtl w:val="0"/>
        </w:rPr>
        <w:t xml:space="preserve">“Even when I am old and gray, do not forsake me, my God, till I declare your power to the next generation, your mighty acts to all who are to come.” </w:t>
      </w:r>
      <w:r w:rsidDel="00000000" w:rsidR="00000000" w:rsidRPr="00000000">
        <w:rPr>
          <w:rtl w:val="0"/>
        </w:rPr>
        <w:t xml:space="preserve">Do you think God favours you when you are useful and productive and leaves you when you are old and useless? Do you think your experience of him will grow and be even better or you have little expectation out of your life as a Christian?</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rPr>
          <w:u w:val="none"/>
        </w:rPr>
      </w:pPr>
      <w:r w:rsidDel="00000000" w:rsidR="00000000" w:rsidRPr="00000000">
        <w:rPr>
          <w:i w:val="1"/>
          <w:rtl w:val="0"/>
        </w:rPr>
        <w:t xml:space="preserve">“Who is like you, God? Though you have made me see troubles, many and bitter, you will restore my life again; from the depths of the earth you will again bring me up. You will increase my honor and comfort me once more.”</w:t>
      </w:r>
      <w:r w:rsidDel="00000000" w:rsidR="00000000" w:rsidRPr="00000000">
        <w:rPr>
          <w:rtl w:val="0"/>
        </w:rPr>
        <w:t xml:space="preserve"> The fact is that life has not been a bed of roses for the Psalmist yet he sees God as hope rather than hindrance. What about you?</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1"/>
        </w:numPr>
        <w:spacing w:after="0" w:lineRule="auto"/>
        <w:ind w:left="720" w:hanging="360"/>
        <w:rPr>
          <w:u w:val="none"/>
        </w:rPr>
      </w:pPr>
      <w:r w:rsidDel="00000000" w:rsidR="00000000" w:rsidRPr="00000000">
        <w:rPr>
          <w:i w:val="1"/>
          <w:rtl w:val="0"/>
        </w:rPr>
        <w:t xml:space="preserve">“I will praise you with the harp for your faithfulness, my God; I will sing praise to you with the lyre, Holy One of Israel. My lips will shout for joy when I sing praise to you— I whom you have delivered. My tongue will tell of your righteous acts all day long, for those who wanted to harm me have been put to shame and confusion.”</w:t>
      </w:r>
      <w:r w:rsidDel="00000000" w:rsidR="00000000" w:rsidRPr="00000000">
        <w:rPr>
          <w:rtl w:val="0"/>
        </w:rPr>
        <w:t xml:space="preserve"> If indeed the God in your life is worthy of praise, then spend some time to do so. If not, spend some time thinking about why your experience of God is so different from that of the Psalmist.</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pStyle w:val="Heading1"/>
        <w:rPr/>
      </w:pPr>
      <w:r w:rsidDel="00000000" w:rsidR="00000000" w:rsidRPr="00000000">
        <w:rPr>
          <w:rtl w:val="0"/>
        </w:rPr>
        <w:t xml:space="preserve">Sunday</w:t>
      </w:r>
    </w:p>
    <w:p w:rsidR="00000000" w:rsidDel="00000000" w:rsidP="00000000" w:rsidRDefault="00000000" w:rsidRPr="00000000" w14:paraId="0000006B">
      <w:pPr>
        <w:ind w:left="360" w:firstLine="0"/>
        <w:rPr/>
      </w:pPr>
      <w:r w:rsidDel="00000000" w:rsidR="00000000" w:rsidRPr="00000000">
        <w:rPr>
          <w:rtl w:val="0"/>
        </w:rPr>
      </w:r>
    </w:p>
    <w:p w:rsidR="00000000" w:rsidDel="00000000" w:rsidP="00000000" w:rsidRDefault="00000000" w:rsidRPr="00000000" w14:paraId="0000006C">
      <w:pPr>
        <w:pStyle w:val="Heading5"/>
        <w:spacing w:before="0" w:lineRule="auto"/>
        <w:rPr/>
      </w:pPr>
      <w:bookmarkStart w:colFirst="0" w:colLast="0" w:name="_heading=h.p8jgck3g3u7p" w:id="2"/>
      <w:bookmarkEnd w:id="2"/>
      <w:r w:rsidDel="00000000" w:rsidR="00000000" w:rsidRPr="00000000">
        <w:rPr>
          <w:rtl w:val="0"/>
        </w:rPr>
        <w:t xml:space="preserve">WHO IS LIKE YOU, GOD?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i w:val="1"/>
        </w:rPr>
      </w:pPr>
      <w:r w:rsidDel="00000000" w:rsidR="00000000" w:rsidRPr="00000000">
        <w:rPr>
          <w:i w:val="1"/>
          <w:rtl w:val="0"/>
        </w:rPr>
        <w:t xml:space="preserve">“Though you have made me see troubles, many and bitter, you will restore my life again; from the depths of the earth you will again bring me up. You will increase my honor and comfort me once more.”</w:t>
      </w:r>
    </w:p>
    <w:p w:rsidR="00000000" w:rsidDel="00000000" w:rsidP="00000000" w:rsidRDefault="00000000" w:rsidRPr="00000000" w14:paraId="0000006F">
      <w:pPr>
        <w:rPr/>
      </w:pPr>
      <w:r w:rsidDel="00000000" w:rsidR="00000000" w:rsidRPr="00000000">
        <w:rPr>
          <w:rtl w:val="0"/>
        </w:rPr>
        <w:t xml:space="preserve">It is fascinating to see how realistic the faith of the Psalmist is. He does not look at life and his experiences through rose-tinted lenses. He does not presume that God’s mind is like his own and that God’s will seeks the same goals as his will.</w:t>
      </w:r>
    </w:p>
    <w:p w:rsidR="00000000" w:rsidDel="00000000" w:rsidP="00000000" w:rsidRDefault="00000000" w:rsidRPr="00000000" w14:paraId="00000070">
      <w:pPr>
        <w:rPr/>
      </w:pPr>
      <w:r w:rsidDel="00000000" w:rsidR="00000000" w:rsidRPr="00000000">
        <w:rPr>
          <w:rtl w:val="0"/>
        </w:rPr>
        <w:t xml:space="preserve">Life will not be smooth-sailing. We will see troubles, many and bitter. Yet the Psalmist believes in God’s faithfulness and no matter how bad and how long, he resolutely seeks shelter in God.</w:t>
      </w:r>
    </w:p>
    <w:p w:rsidR="00000000" w:rsidDel="00000000" w:rsidP="00000000" w:rsidRDefault="00000000" w:rsidRPr="00000000" w14:paraId="00000071">
      <w:pPr>
        <w:rPr/>
      </w:pPr>
      <w:r w:rsidDel="00000000" w:rsidR="00000000" w:rsidRPr="00000000">
        <w:rPr>
          <w:rtl w:val="0"/>
        </w:rPr>
        <w:t xml:space="preserve">Why? Because he has walked with this God </w:t>
      </w:r>
      <w:r w:rsidDel="00000000" w:rsidR="00000000" w:rsidRPr="00000000">
        <w:rPr>
          <w:rtl w:val="0"/>
        </w:rPr>
        <w:t xml:space="preserve">from young</w:t>
      </w:r>
      <w:r w:rsidDel="00000000" w:rsidR="00000000" w:rsidRPr="00000000">
        <w:rPr>
          <w:rtl w:val="0"/>
        </w:rPr>
        <w:t xml:space="preserve"> and knows him to be unlike any other. God is not a man that he should lie; neither the son of man that he should repent (Numbers 23:19 KJV).</w:t>
      </w:r>
    </w:p>
    <w:p w:rsidR="00000000" w:rsidDel="00000000" w:rsidP="00000000" w:rsidRDefault="00000000" w:rsidRPr="00000000" w14:paraId="00000072">
      <w:pPr>
        <w:rPr>
          <w:i w:val="1"/>
        </w:rPr>
      </w:pPr>
      <w:r w:rsidDel="00000000" w:rsidR="00000000" w:rsidRPr="00000000">
        <w:rPr>
          <w:i w:val="1"/>
          <w:rtl w:val="0"/>
        </w:rPr>
        <w:t xml:space="preserve">“As for me, I will always have hope; I will praise you more and more.”</w:t>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6">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7">
      <w:pPr>
        <w:spacing w:after="0" w:lineRule="auto"/>
        <w:ind w:left="720" w:firstLine="0"/>
        <w:rPr/>
      </w:pPr>
      <w:r w:rsidDel="00000000" w:rsidR="00000000" w:rsidRPr="00000000">
        <w:rPr>
          <w:rtl w:val="0"/>
        </w:rPr>
      </w:r>
    </w:p>
    <w:p w:rsidR="00000000" w:rsidDel="00000000" w:rsidP="00000000" w:rsidRDefault="00000000" w:rsidRPr="00000000" w14:paraId="00000078">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71&amp;version=NIV" TargetMode="External"/><Relationship Id="rId10" Type="http://schemas.openxmlformats.org/officeDocument/2006/relationships/hyperlink" Target="https://www.biblegateway.com/passage/?search=Psalm%2071&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71&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7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71&amp;version=NIV" TargetMode="External"/><Relationship Id="rId8" Type="http://schemas.openxmlformats.org/officeDocument/2006/relationships/hyperlink" Target="https://www.biblegateway.com/passage/?search=Psalm%207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8qKdWCsohjPC6mHaZTDUxCnow==">CgMxLjAyCGguZ2pkZ3hzMg5oLnQwN2wwdnFpcjI5YzIOaC5wOGpnY2szZzN1N3A4AHIhMXZNSWxKdFZfTjZJRDF4WmczdFgwYVdGV1Z1SHFKYm1j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