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45:1-15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GENESIS 45:1-15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story of Joseph and his family goes on for several chapters. It would be interesting to read through it. We will focus on his conclusions in this devotion.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rPr/>
      </w:pPr>
      <w:r w:rsidDel="00000000" w:rsidR="00000000" w:rsidRPr="00000000">
        <w:rPr>
          <w:i w:val="1"/>
          <w:rtl w:val="0"/>
        </w:rPr>
        <w:t xml:space="preserve">“I am your brother Joseph, the one you sold into Egypt! And now, do not be distressed and do not be angry with yourselves for selling me here, because it was to save lives that God sent me ahead of you. For two years now there has been famine in the land, and for the next five years there will be no plowing and reaping. But God sent me ahead of you to preserve for you a remnant on earth and to save your lives by a great deliverance.” </w:t>
      </w:r>
      <w:r w:rsidDel="00000000" w:rsidR="00000000" w:rsidRPr="00000000">
        <w:rPr>
          <w:rtl w:val="0"/>
        </w:rPr>
        <w:t xml:space="preserve">How did Joseph interpret the events of the past? How did he feel towards his brothers?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i w:val="1"/>
          <w:rtl w:val="0"/>
        </w:rPr>
        <w:t xml:space="preserve">“So then, it was not you who sent me here, but God. He made me father to Pharaoh, lord of his entire household and ruler of all Egypt.”</w:t>
      </w:r>
      <w:r w:rsidDel="00000000" w:rsidR="00000000" w:rsidRPr="00000000">
        <w:rPr>
          <w:rtl w:val="0"/>
        </w:rPr>
        <w:t xml:space="preserve"> Joseph clearly absolved his brothers from any guilt, saying that all that had happened were the initiative of God. Do you agree with him?</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rPr/>
      </w:pPr>
      <w:r w:rsidDel="00000000" w:rsidR="00000000" w:rsidRPr="00000000">
        <w:rPr>
          <w:i w:val="1"/>
          <w:rtl w:val="0"/>
        </w:rPr>
        <w:t xml:space="preserve">“Now hurry back to my father and say to him, ‘This is what your son Joseph says: God has made me lord of all Egypt. Come down to me; don’t delay. You shall live in the region of Goshen and be near me—you, your children and grandchildren, your flocks and herds, and all you have. I will provide for you there, because five years of famine are still to come. Otherwise you and your household and all who belong to you will become destitute.’”</w:t>
      </w:r>
      <w:r w:rsidDel="00000000" w:rsidR="00000000" w:rsidRPr="00000000">
        <w:rPr>
          <w:rtl w:val="0"/>
        </w:rPr>
        <w:t xml:space="preserve"> God provided the family shelter in Egypt through Joseph by making him a powerful man in Egypt. Once again, Joseph credited God with all that had happened and saw meaning in his sufferings in the safety and survival of his family. What do you think of Joseph’s interpretation of events?</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rPr/>
      </w:pPr>
      <w:r w:rsidDel="00000000" w:rsidR="00000000" w:rsidRPr="00000000">
        <w:rPr>
          <w:rtl w:val="0"/>
        </w:rPr>
        <w:t xml:space="preserve">There is no need to disagree with Joseph’s interpretation of events but it raises the question of God using the sin of the brothers to accomplish his purpose and it begs the question of needing Joseph to undergo such suffering. Surely the sovereign God can accomplish his will much more directly. How would you respond to these issues?</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pPr>
      <w:hyperlink r:id="rId9">
        <w:r w:rsidDel="00000000" w:rsidR="00000000" w:rsidRPr="00000000">
          <w:rPr>
            <w:b w:val="1"/>
            <w:color w:val="1155cc"/>
            <w:u w:val="single"/>
            <w:rtl w:val="0"/>
          </w:rPr>
          <w:t xml:space="preserve">GENESIS 46:1-30</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GENESIS 46:1-30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4"/>
        </w:numPr>
        <w:spacing w:after="0" w:lineRule="auto"/>
        <w:ind w:left="720" w:hanging="360"/>
        <w:rPr/>
      </w:pPr>
      <w:r w:rsidDel="00000000" w:rsidR="00000000" w:rsidRPr="00000000">
        <w:rPr>
          <w:i w:val="1"/>
          <w:rtl w:val="0"/>
        </w:rPr>
        <w:t xml:space="preserve">So Israel set out with all that was his, and when he reached Beersheba, he offered sacrifices to the God of his father Isaac. And God spoke to Israel in a vision at night and said, “Jacob! Jacob!” “Here I am,” he replied.</w:t>
      </w:r>
      <w:r w:rsidDel="00000000" w:rsidR="00000000" w:rsidRPr="00000000">
        <w:rPr>
          <w:rtl w:val="0"/>
        </w:rPr>
        <w:t xml:space="preserve"> At this point, Jacob’s relationship with God was restored and he responded to his call. After all this time why would God still bother with Jacob when he could have continued on with Joseph?</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4"/>
        </w:numPr>
        <w:spacing w:after="0" w:lineRule="auto"/>
        <w:ind w:left="720" w:hanging="360"/>
        <w:rPr/>
      </w:pPr>
      <w:r w:rsidDel="00000000" w:rsidR="00000000" w:rsidRPr="00000000">
        <w:rPr>
          <w:i w:val="1"/>
          <w:rtl w:val="0"/>
        </w:rPr>
        <w:t xml:space="preserve">“I am God, the God of your father,” he said. “Do not be afraid to go down to Egypt, for I will make you into a great nation there. I will go down to Egypt with you, and I will surely bring you back again. And Joseph’s own hand will close your eyes.”</w:t>
      </w:r>
      <w:r w:rsidDel="00000000" w:rsidR="00000000" w:rsidRPr="00000000">
        <w:rPr>
          <w:rtl w:val="0"/>
        </w:rPr>
        <w:t xml:space="preserve"> God makes a fresh promise to Jacob and assures him that the future is good. What do you think of God?</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4"/>
        </w:numPr>
        <w:spacing w:after="0" w:lineRule="auto"/>
        <w:ind w:left="720" w:hanging="360"/>
        <w:rPr/>
      </w:pPr>
      <w:r w:rsidDel="00000000" w:rsidR="00000000" w:rsidRPr="00000000">
        <w:rPr>
          <w:i w:val="1"/>
          <w:rtl w:val="0"/>
        </w:rPr>
        <w:t xml:space="preserve">“All those who went to Egypt with Jacob—those who were his direct descendants, not counting his sons’ wives—numbered sixty-six persons. With the two sons who had been born to Joseph in Egypt, the members of Jacob’s family, which went to Egypt, were seventy in all.” </w:t>
      </w:r>
      <w:r w:rsidDel="00000000" w:rsidR="00000000" w:rsidRPr="00000000">
        <w:rPr>
          <w:rtl w:val="0"/>
        </w:rPr>
        <w:t xml:space="preserve">Remember the bigger story, God’s promise to Abraham. Now the family </w:t>
      </w:r>
      <w:r w:rsidDel="00000000" w:rsidR="00000000" w:rsidRPr="00000000">
        <w:rPr>
          <w:rtl w:val="0"/>
        </w:rPr>
        <w:t xml:space="preserve">number 70</w:t>
      </w:r>
      <w:r w:rsidDel="00000000" w:rsidR="00000000" w:rsidRPr="00000000">
        <w:rPr>
          <w:rtl w:val="0"/>
        </w:rPr>
        <w:t xml:space="preserve">. What is the significance of this?</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4"/>
        </w:numPr>
        <w:spacing w:after="0" w:lineRule="auto"/>
        <w:ind w:left="720" w:hanging="360"/>
        <w:rPr/>
      </w:pPr>
      <w:r w:rsidDel="00000000" w:rsidR="00000000" w:rsidRPr="00000000">
        <w:rPr>
          <w:i w:val="1"/>
          <w:rtl w:val="0"/>
        </w:rPr>
        <w:t xml:space="preserve">Israel said to Joseph, “Now I am ready to die, since I have seen for myself that you are still alive.”</w:t>
      </w:r>
      <w:r w:rsidDel="00000000" w:rsidR="00000000" w:rsidRPr="00000000">
        <w:rPr>
          <w:rtl w:val="0"/>
        </w:rPr>
        <w:t xml:space="preserve"> In chapter 42, Jacob was not ready to die (“My son will not go down there with you; his brother is dead and he is the only one left. If harm comes to him on the journey you are taking, you will bring my gray head down to the grave in sorrow.”) but now he is. What has changed?</w:t>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u w:val="none"/>
        </w:rPr>
      </w:pPr>
      <w:r w:rsidDel="00000000" w:rsidR="00000000" w:rsidRPr="00000000">
        <w:rPr>
          <w:rtl w:val="0"/>
        </w:rPr>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8">
      <w:pPr>
        <w:ind w:left="360" w:firstLine="0"/>
        <w:rPr/>
      </w:pPr>
      <w:r w:rsidDel="00000000" w:rsidR="00000000" w:rsidRPr="00000000">
        <w:rPr>
          <w:rtl w:val="0"/>
        </w:rPr>
      </w:r>
    </w:p>
    <w:p w:rsidR="00000000" w:rsidDel="00000000" w:rsidP="00000000" w:rsidRDefault="00000000" w:rsidRPr="00000000" w14:paraId="00000059">
      <w:pPr>
        <w:rPr>
          <w:b w:val="1"/>
        </w:rPr>
      </w:pPr>
      <w:hyperlink r:id="rId11">
        <w:r w:rsidDel="00000000" w:rsidR="00000000" w:rsidRPr="00000000">
          <w:rPr>
            <w:b w:val="1"/>
            <w:color w:val="1155cc"/>
            <w:u w:val="single"/>
            <w:rtl w:val="0"/>
          </w:rPr>
          <w:t xml:space="preserve">GENESIS 50:15-26</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GENESIS 50:15-26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Further Thoughts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i w:val="1"/>
          <w:rtl w:val="0"/>
        </w:rPr>
        <w:t xml:space="preserve">But Joseph said to them, “Don’t be afraid. Am I in the place of God? You intended to harm me, but God intended it for good to accomplish what is now being done, the saving of many lives. So then, don’t be afraid. I will provide for you and your children.” And he reassured them and spoke kindly to them.</w:t>
      </w:r>
      <w:r w:rsidDel="00000000" w:rsidR="00000000" w:rsidRPr="00000000">
        <w:rPr>
          <w:rtl w:val="0"/>
        </w:rPr>
        <w:t xml:space="preserve"> Joseph reassured his brothers after the death of their father and shared a fresh interpretation of the past: You intended evil but God intended good to save many lives. How can this help you to understand God’s sovereign will in the context of an evil world?</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pPr>
      <w:r w:rsidDel="00000000" w:rsidR="00000000" w:rsidRPr="00000000">
        <w:rPr>
          <w:i w:val="1"/>
          <w:rtl w:val="0"/>
        </w:rPr>
        <w:t xml:space="preserve">“I am about to die. But God will surely come to your aid and take you up out of this land to the land he promised on oath to Abraham, Isaac and Jacob.”</w:t>
      </w:r>
      <w:r w:rsidDel="00000000" w:rsidR="00000000" w:rsidRPr="00000000">
        <w:rPr>
          <w:rtl w:val="0"/>
        </w:rPr>
        <w:t xml:space="preserve"> Joseph reiterated God’s promise that Abraham’s family will be given a Promised Land even as they settle down in Egypt. What makes him so sure?</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5"/>
        </w:numPr>
        <w:spacing w:after="0" w:lineRule="auto"/>
        <w:ind w:left="720" w:hanging="360"/>
        <w:rPr/>
      </w:pPr>
      <w:r w:rsidDel="00000000" w:rsidR="00000000" w:rsidRPr="00000000">
        <w:rPr>
          <w:rtl w:val="0"/>
        </w:rPr>
        <w:t xml:space="preserve">In a world where evil often touches our lives and where nations have power over the fate of individuals and families, and where climate change and other natural disasters affect all our lives, can we really hope that God’s </w:t>
      </w:r>
      <w:r w:rsidDel="00000000" w:rsidR="00000000" w:rsidRPr="00000000">
        <w:rPr>
          <w:rtl w:val="0"/>
        </w:rPr>
        <w:t xml:space="preserve">sovereign will will</w:t>
      </w:r>
      <w:r w:rsidDel="00000000" w:rsidR="00000000" w:rsidRPr="00000000">
        <w:rPr>
          <w:rtl w:val="0"/>
        </w:rPr>
        <w:t xml:space="preserve"> shepherd us safely into the bliss of his Promises?</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5">
      <w:pPr>
        <w:ind w:left="360" w:firstLine="0"/>
        <w:rPr/>
      </w:pPr>
      <w:r w:rsidDel="00000000" w:rsidR="00000000" w:rsidRPr="00000000">
        <w:rPr>
          <w:rtl w:val="0"/>
        </w:rPr>
      </w:r>
    </w:p>
    <w:p w:rsidR="00000000" w:rsidDel="00000000" w:rsidP="00000000" w:rsidRDefault="00000000" w:rsidRPr="00000000" w14:paraId="00000076">
      <w:pPr>
        <w:pStyle w:val="Heading5"/>
        <w:spacing w:before="0" w:lineRule="auto"/>
        <w:rPr/>
      </w:pPr>
      <w:bookmarkStart w:colFirst="0" w:colLast="0" w:name="_heading=h.p8jgck3g3u7p" w:id="3"/>
      <w:bookmarkEnd w:id="3"/>
      <w:r w:rsidDel="00000000" w:rsidR="00000000" w:rsidRPr="00000000">
        <w:rPr>
          <w:rtl w:val="0"/>
        </w:rPr>
        <w:t xml:space="preserve">LIFE WITH GOD</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i w:val="1"/>
          <w:rtl w:val="0"/>
        </w:rPr>
        <w:t xml:space="preserve">“You intended to harm me, but God intended it for good to accomplish what is now being done, the saving of many lives.”</w:t>
      </w:r>
    </w:p>
    <w:p w:rsidR="00000000" w:rsidDel="00000000" w:rsidP="00000000" w:rsidRDefault="00000000" w:rsidRPr="00000000" w14:paraId="00000079">
      <w:pPr>
        <w:rPr/>
      </w:pPr>
      <w:r w:rsidDel="00000000" w:rsidR="00000000" w:rsidRPr="00000000">
        <w:rPr>
          <w:rtl w:val="0"/>
        </w:rPr>
        <w:t xml:space="preserve">As we all live in this fallen world, none of us can escape the consequences of the evil that surrounds us. As someone said once, even if you are a careful driver you can still be hit by a careless one.</w:t>
      </w:r>
    </w:p>
    <w:p w:rsidR="00000000" w:rsidDel="00000000" w:rsidP="00000000" w:rsidRDefault="00000000" w:rsidRPr="00000000" w14:paraId="0000007A">
      <w:pPr>
        <w:rPr/>
      </w:pPr>
      <w:r w:rsidDel="00000000" w:rsidR="00000000" w:rsidRPr="00000000">
        <w:rPr>
          <w:rtl w:val="0"/>
        </w:rPr>
        <w:t xml:space="preserve">The experiences of Joseph tell us that God does not shield us from the issues and problems and suffering and pain that is endemic of this world. He does walk with us to draw out good from bad.</w:t>
      </w:r>
    </w:p>
    <w:p w:rsidR="00000000" w:rsidDel="00000000" w:rsidP="00000000" w:rsidRDefault="00000000" w:rsidRPr="00000000" w14:paraId="0000007B">
      <w:pPr>
        <w:rPr/>
      </w:pPr>
      <w:r w:rsidDel="00000000" w:rsidR="00000000" w:rsidRPr="00000000">
        <w:rPr>
          <w:rtl w:val="0"/>
        </w:rPr>
        <w:t xml:space="preserve">Of course miracles do happen as Jesus demonstrated—healing, food for the crowd, even a miraculous change of weather. God can and did accomplish these and more but I think that in the main the life we live would be the same life that the man on the street would live except that, like Joseph, we can hope for good outcomes. Perhaps, again, like Joseph, when we keep faith in God even as we do our best, we will grow and mature in spiritual matters as well as in matters of this life, to be useful both to God and to man.</w:t>
      </w:r>
    </w:p>
    <w:p w:rsidR="00000000" w:rsidDel="00000000" w:rsidP="00000000" w:rsidRDefault="00000000" w:rsidRPr="00000000" w14:paraId="0000007C">
      <w:pPr>
        <w:rPr/>
      </w:pPr>
      <w:r w:rsidDel="00000000" w:rsidR="00000000" w:rsidRPr="00000000">
        <w:rPr>
          <w:rtl w:val="0"/>
        </w:rPr>
        <w:t xml:space="preserve">Is this good enough for you? Or do you expect God to be your servant, making sure your life is comfortable and your wishes granted? God indeed came to the aid of the Jews and brought them out of Egypt but they were slaves by then and they were made to wander for 40 years in the wilderness because of their unbelief; but they made it in the end and Joseph’s bones were re-buried in the Promised Land.</w:t>
      </w:r>
    </w:p>
    <w:p w:rsidR="00000000" w:rsidDel="00000000" w:rsidP="00000000" w:rsidRDefault="00000000" w:rsidRPr="00000000" w14:paraId="0000007D">
      <w:pPr>
        <w:rPr>
          <w:i w:val="1"/>
        </w:rPr>
      </w:pPr>
      <w:r w:rsidDel="00000000" w:rsidR="00000000" w:rsidRPr="00000000">
        <w:rPr>
          <w:i w:val="1"/>
          <w:rtl w:val="0"/>
        </w:rPr>
        <w:t xml:space="preserve">“God will surely come to your aid, and then you must carry my bones up from this place.”</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50&amp;version=NIV" TargetMode="External"/><Relationship Id="rId10" Type="http://schemas.openxmlformats.org/officeDocument/2006/relationships/hyperlink" Target="https://www.biblegateway.com/passage/?search=Genesis%2046&amp;version=NIV" TargetMode="External"/><Relationship Id="rId13" Type="http://schemas.openxmlformats.org/officeDocument/2006/relationships/footer" Target="footer1.xml"/><Relationship Id="rId12" Type="http://schemas.openxmlformats.org/officeDocument/2006/relationships/hyperlink" Target="https://www.biblegateway.com/passage/?search=Genesis%205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46&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45&amp;version=NIV" TargetMode="External"/><Relationship Id="rId8" Type="http://schemas.openxmlformats.org/officeDocument/2006/relationships/hyperlink" Target="https://www.biblegateway.com/passage/?search=Genesis%204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8FUypN8qSujeaXHZVXa186Bg==">CgMxLjAyCGguZ2pkZ3hzMg5oLnQwN2wwdnFpcjI5YzIOaC5vamwwanBhaTF5bzQyDmgucDhqZ2NrM2czdTdwOAByITFBM2pSc1lzYmgtUlducTdKb1BrMEItbDh5S2NuUmpwbA==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