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28:1-2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PSALM 28:1-2</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“To you, Lord, I call; you are my Rock, do not turn a deaf ear to me. For if you remain silent, I will be like those who go down to the pit.”</w:t>
      </w:r>
      <w:r w:rsidDel="00000000" w:rsidR="00000000" w:rsidRPr="00000000">
        <w:rPr>
          <w:rtl w:val="0"/>
        </w:rPr>
        <w:t xml:space="preserve"> What kind of circumstances would lead you to say something like this to God? Is David feeling that God has or will abandon him or is this freshly arising out of a bad situation?</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rtl w:val="0"/>
        </w:rPr>
        <w:t xml:space="preserve">What do you think this picture of “those who go down to the pit” depicts? What is David in danger of?</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“Hear my cry for mercy as I call to you for help, as I lift up my hands toward your Most Holy Place.”</w:t>
      </w:r>
      <w:r w:rsidDel="00000000" w:rsidR="00000000" w:rsidRPr="00000000">
        <w:rPr>
          <w:rtl w:val="0"/>
        </w:rPr>
        <w:t xml:space="preserve"> “Mercy” suggests that David is in a situation that, at the very least, he is partly to blame for. If you are suffering the consequences of your own foolish and, perhaps, sinful choices, would you still pray and seek God’s help?</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Wednesday and Thursday</w:t>
      </w:r>
    </w:p>
    <w:p w:rsidR="00000000" w:rsidDel="00000000" w:rsidP="00000000" w:rsidRDefault="00000000" w:rsidRPr="00000000" w14:paraId="0000002E">
      <w:pPr>
        <w:ind w:left="360" w:firstLine="0"/>
        <w:rPr/>
      </w:pPr>
      <w:r w:rsidDel="00000000" w:rsidR="00000000" w:rsidRPr="00000000">
        <w:rPr>
          <w:rtl w:val="0"/>
        </w:rPr>
      </w:r>
    </w:p>
    <w:p w:rsidR="00000000" w:rsidDel="00000000" w:rsidP="00000000" w:rsidRDefault="00000000" w:rsidRPr="00000000" w14:paraId="0000002F">
      <w:pPr>
        <w:rPr/>
      </w:pPr>
      <w:hyperlink r:id="rId9">
        <w:r w:rsidDel="00000000" w:rsidR="00000000" w:rsidRPr="00000000">
          <w:rPr>
            <w:b w:val="1"/>
            <w:color w:val="1155cc"/>
            <w:u w:val="single"/>
            <w:rtl w:val="0"/>
          </w:rPr>
          <w:t xml:space="preserve">PSALM 28:3-5</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PSALM 28:3-5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Further Thoughts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4"/>
        </w:numPr>
        <w:spacing w:after="0" w:lineRule="auto"/>
        <w:ind w:left="720" w:hanging="360"/>
        <w:rPr/>
      </w:pPr>
      <w:r w:rsidDel="00000000" w:rsidR="00000000" w:rsidRPr="00000000">
        <w:rPr>
          <w:i w:val="1"/>
          <w:rtl w:val="0"/>
        </w:rPr>
        <w:t xml:space="preserve">“Do not drag me away with the wicked, with those who do evil, who speak cordially with their neighbors but harbor malice in their hearts. Repay them for their deeds and for their evil work; repay them for what their hands have done and bring back on them what they deserve.”</w:t>
      </w:r>
      <w:r w:rsidDel="00000000" w:rsidR="00000000" w:rsidRPr="00000000">
        <w:rPr>
          <w:rtl w:val="0"/>
        </w:rPr>
        <w:t xml:space="preserve"> Despite seeking mercy from God, David separates himself from “the wicked” and even seeks their judgement. Do you think he is right to do so?</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“Because they have no regard for the deeds of the Lord and what his hands have done, he will tear them down and never build them up again.”</w:t>
      </w:r>
      <w:r w:rsidDel="00000000" w:rsidR="00000000" w:rsidRPr="00000000">
        <w:rPr>
          <w:rtl w:val="0"/>
        </w:rPr>
        <w:t xml:space="preserve"> The implication is that David is not like them. They are wicked while he is not. He deserves mercy even though he has also done wrong; they do not because they are consistently evil. Would you agree with David’s perspective?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rtl w:val="0"/>
        </w:rPr>
        <w:t xml:space="preserve">While we should rightly abhor those who are evil and endeavour not to be consistently evil as they are, we should understand that grace and mercy is God’s prerogative and not something we earn by comparing ourselves with others. On what basis then should we seek God’s mercy and grace?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u w:val="none"/>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rPr>
      </w:pPr>
      <w:hyperlink r:id="rId11">
        <w:r w:rsidDel="00000000" w:rsidR="00000000" w:rsidRPr="00000000">
          <w:rPr>
            <w:b w:val="1"/>
            <w:color w:val="1155cc"/>
            <w:u w:val="single"/>
            <w:rtl w:val="0"/>
          </w:rPr>
          <w:t xml:space="preserve">PSALM 28:6-9</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PSALM 28:6-9</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5"/>
        </w:numPr>
        <w:spacing w:after="0" w:lineRule="auto"/>
        <w:ind w:left="720" w:hanging="360"/>
        <w:rPr/>
      </w:pPr>
      <w:r w:rsidDel="00000000" w:rsidR="00000000" w:rsidRPr="00000000">
        <w:rPr>
          <w:i w:val="1"/>
          <w:rtl w:val="0"/>
        </w:rPr>
        <w:t xml:space="preserve">“Praise be to the Lord, for he has heard my cry for mercy. The Lord is my strength and my shield; my heart trusts in him, and he helps me.”</w:t>
      </w:r>
      <w:r w:rsidDel="00000000" w:rsidR="00000000" w:rsidRPr="00000000">
        <w:rPr>
          <w:rtl w:val="0"/>
        </w:rPr>
        <w:t xml:space="preserve"> Perhaps mercy is sweeter and our gratitude is deeper when our sin is, at least in estimation, greater. Jesus told Simon the Pharisee this: “Therefore, I tell you, her many sins have been forgiven—as her great love has shown. But whoever has been forgiven little loves little.” (Luke 7). In your own view, would you identify more with Simon the Pharisee (“If this man were a prophet, he would know who is touching him and what kind of woman she is—that she is a sinner.”) or with the woman at Jesus’ feet? How do you feel about God?</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5"/>
        </w:numPr>
        <w:spacing w:after="0" w:lineRule="auto"/>
        <w:ind w:left="720" w:hanging="360"/>
        <w:rPr/>
      </w:pPr>
      <w:r w:rsidDel="00000000" w:rsidR="00000000" w:rsidRPr="00000000">
        <w:rPr>
          <w:i w:val="1"/>
          <w:rtl w:val="0"/>
        </w:rPr>
        <w:t xml:space="preserve">“The Lord is the strength of his people, a fortress of salvation for his anointed one. Save your people and bless your inheritance; be their shepherd and carry them forever.”</w:t>
      </w:r>
      <w:r w:rsidDel="00000000" w:rsidR="00000000" w:rsidRPr="00000000">
        <w:rPr>
          <w:rtl w:val="0"/>
        </w:rPr>
        <w:t xml:space="preserve"> Do you consider God to be your strength, your fortress, your shepherd, the one who treasures you? How do you think God would respond if you had disappointed him time and again, and perhaps even commit something really wrong?</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pPr>
      <w:r w:rsidDel="00000000" w:rsidR="00000000" w:rsidRPr="00000000">
        <w:rPr>
          <w:rtl w:val="0"/>
        </w:rPr>
      </w:r>
    </w:p>
    <w:p w:rsidR="00000000" w:rsidDel="00000000" w:rsidP="00000000" w:rsidRDefault="00000000" w:rsidRPr="00000000" w14:paraId="00000064">
      <w:pPr>
        <w:numPr>
          <w:ilvl w:val="0"/>
          <w:numId w:val="5"/>
        </w:numPr>
        <w:spacing w:after="0" w:lineRule="auto"/>
        <w:ind w:left="720" w:hanging="360"/>
        <w:rPr/>
      </w:pPr>
      <w:r w:rsidDel="00000000" w:rsidR="00000000" w:rsidRPr="00000000">
        <w:rPr>
          <w:rtl w:val="0"/>
        </w:rPr>
        <w:t xml:space="preserve">Does such a view of God encourage you to be careless about sin?</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A">
      <w:pPr>
        <w:ind w:left="360" w:firstLine="0"/>
        <w:rPr/>
      </w:pPr>
      <w:r w:rsidDel="00000000" w:rsidR="00000000" w:rsidRPr="00000000">
        <w:rPr>
          <w:rtl w:val="0"/>
        </w:rPr>
      </w:r>
    </w:p>
    <w:p w:rsidR="00000000" w:rsidDel="00000000" w:rsidP="00000000" w:rsidRDefault="00000000" w:rsidRPr="00000000" w14:paraId="0000006B">
      <w:pPr>
        <w:pStyle w:val="Heading5"/>
        <w:spacing w:before="0" w:lineRule="auto"/>
        <w:rPr/>
      </w:pPr>
      <w:bookmarkStart w:colFirst="0" w:colLast="0" w:name="_heading=h.p8jgck3g3u7p" w:id="3"/>
      <w:bookmarkEnd w:id="3"/>
      <w:r w:rsidDel="00000000" w:rsidR="00000000" w:rsidRPr="00000000">
        <w:rPr>
          <w:rtl w:val="0"/>
        </w:rPr>
        <w:t xml:space="preserve">MERCY AND JUSTICE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i w:val="1"/>
        </w:rPr>
      </w:pPr>
      <w:r w:rsidDel="00000000" w:rsidR="00000000" w:rsidRPr="00000000">
        <w:rPr>
          <w:i w:val="1"/>
          <w:rtl w:val="0"/>
        </w:rPr>
        <w:t xml:space="preserve">“To you, Lord, I call; you are my Rock, do not turn a deaf ear to me. For if you remain silent, I will be like those who go down to the pit. Hear my cry for mercy as I call to you for help, as I lift up my hands toward your Most Holy Place.”</w:t>
      </w:r>
    </w:p>
    <w:p w:rsidR="00000000" w:rsidDel="00000000" w:rsidP="00000000" w:rsidRDefault="00000000" w:rsidRPr="00000000" w14:paraId="0000006E">
      <w:pPr>
        <w:rPr/>
      </w:pPr>
      <w:r w:rsidDel="00000000" w:rsidR="00000000" w:rsidRPr="00000000">
        <w:rPr>
          <w:rtl w:val="0"/>
        </w:rPr>
        <w:t xml:space="preserve">The Christian Faith has a long history believing that in God’s sight no one is to be deprived of access to God’s mercy. In fact we revel in stories of Christians forgiving those who have done tremendous harm to them and to their loved ones. </w:t>
      </w:r>
    </w:p>
    <w:p w:rsidR="00000000" w:rsidDel="00000000" w:rsidP="00000000" w:rsidRDefault="00000000" w:rsidRPr="00000000" w14:paraId="0000006F">
      <w:pPr>
        <w:rPr/>
      </w:pPr>
      <w:r w:rsidDel="00000000" w:rsidR="00000000" w:rsidRPr="00000000">
        <w:rPr>
          <w:rtl w:val="0"/>
        </w:rPr>
        <w:t xml:space="preserve">This love for mercy and the desire to extend mercy even to those who have done us harm repeatedly come from our gratitude towards God who has been gracious and merciful towards us.</w:t>
      </w:r>
    </w:p>
    <w:p w:rsidR="00000000" w:rsidDel="00000000" w:rsidP="00000000" w:rsidRDefault="00000000" w:rsidRPr="00000000" w14:paraId="00000070">
      <w:pPr>
        <w:rPr/>
      </w:pPr>
      <w:r w:rsidDel="00000000" w:rsidR="00000000" w:rsidRPr="00000000">
        <w:rPr>
          <w:rtl w:val="0"/>
        </w:rPr>
        <w:t xml:space="preserve">However, our love for mercy must not overcome our sense of justice. God is just and the world he seeks to redeem will be a world where the righteous thrive and the wicked are punished. In this psalm David reminds himself of where he stands: evil must be punished and laid low. </w:t>
      </w:r>
    </w:p>
    <w:p w:rsidR="00000000" w:rsidDel="00000000" w:rsidP="00000000" w:rsidRDefault="00000000" w:rsidRPr="00000000" w14:paraId="00000071">
      <w:pPr>
        <w:rPr/>
      </w:pPr>
      <w:r w:rsidDel="00000000" w:rsidR="00000000" w:rsidRPr="00000000">
        <w:rPr>
          <w:rtl w:val="0"/>
        </w:rPr>
        <w:t xml:space="preserve">“Repay them for their deeds and for their evil work; repay them for what their hands have done and bring back on them what they deserve.”</w:t>
      </w:r>
    </w:p>
    <w:p w:rsidR="00000000" w:rsidDel="00000000" w:rsidP="00000000" w:rsidRDefault="00000000" w:rsidRPr="00000000" w14:paraId="00000072">
      <w:pPr>
        <w:rPr/>
      </w:pPr>
      <w:r w:rsidDel="00000000" w:rsidR="00000000" w:rsidRPr="00000000">
        <w:rPr>
          <w:rtl w:val="0"/>
        </w:rPr>
        <w:t xml:space="preserve">The wicked, rightly, deserve to come under the justice of God. We do well to pray with David that God lets “justice roll on like a river, righteousness like a never-failing stream!”</w:t>
      </w:r>
    </w:p>
    <w:p w:rsidR="00000000" w:rsidDel="00000000" w:rsidP="00000000" w:rsidRDefault="00000000" w:rsidRPr="00000000" w14:paraId="00000073">
      <w:pPr>
        <w:rPr/>
      </w:pPr>
      <w:r w:rsidDel="00000000" w:rsidR="00000000" w:rsidRPr="00000000">
        <w:rPr>
          <w:rtl w:val="0"/>
        </w:rPr>
        <w:t xml:space="preserve">Is David then being hypocritical when he turns to God seeking mercy for himself? What exactly is David seeking in this psalm?</w:t>
      </w:r>
    </w:p>
    <w:p w:rsidR="00000000" w:rsidDel="00000000" w:rsidP="00000000" w:rsidRDefault="00000000" w:rsidRPr="00000000" w14:paraId="00000074">
      <w:pPr>
        <w:rPr/>
      </w:pPr>
      <w:r w:rsidDel="00000000" w:rsidR="00000000" w:rsidRPr="00000000">
        <w:rPr>
          <w:rtl w:val="0"/>
        </w:rPr>
        <w:t xml:space="preserve">“To you, Lord, I call; you are my Rock, do not turn a deaf ear to me. For if you remain silent, I will be like those who go down to the pit.”</w:t>
      </w:r>
    </w:p>
    <w:p w:rsidR="00000000" w:rsidDel="00000000" w:rsidP="00000000" w:rsidRDefault="00000000" w:rsidRPr="00000000" w14:paraId="00000075">
      <w:pPr>
        <w:rPr/>
      </w:pPr>
      <w:r w:rsidDel="00000000" w:rsidR="00000000" w:rsidRPr="00000000">
        <w:rPr>
          <w:rtl w:val="0"/>
        </w:rPr>
        <w:t xml:space="preserve">David seeks for mercy to save him from becoming one of the wicked.</w:t>
      </w:r>
    </w:p>
    <w:p w:rsidR="00000000" w:rsidDel="00000000" w:rsidP="00000000" w:rsidRDefault="00000000" w:rsidRPr="00000000" w14:paraId="00000076">
      <w:pPr>
        <w:rPr/>
      </w:pPr>
      <w:r w:rsidDel="00000000" w:rsidR="00000000" w:rsidRPr="00000000">
        <w:rPr>
          <w:rtl w:val="0"/>
        </w:rPr>
        <w:t xml:space="preserve">As with all mankind, David is sinful and without mercy David too will be swept away in his sin. However, he loves God and desires to stand with him. Notice what he says about the wicked:</w:t>
      </w:r>
    </w:p>
    <w:p w:rsidR="00000000" w:rsidDel="00000000" w:rsidP="00000000" w:rsidRDefault="00000000" w:rsidRPr="00000000" w14:paraId="00000077">
      <w:pPr>
        <w:rPr/>
      </w:pPr>
      <w:r w:rsidDel="00000000" w:rsidR="00000000" w:rsidRPr="00000000">
        <w:rPr>
          <w:rtl w:val="0"/>
        </w:rPr>
        <w:t xml:space="preserve">“Because they have no regard for the deeds of the Lord and what his hands have done, he will tear them down and never build them up again.”</w:t>
      </w:r>
    </w:p>
    <w:p w:rsidR="00000000" w:rsidDel="00000000" w:rsidP="00000000" w:rsidRDefault="00000000" w:rsidRPr="00000000" w14:paraId="00000078">
      <w:pPr>
        <w:rPr/>
      </w:pPr>
      <w:r w:rsidDel="00000000" w:rsidR="00000000" w:rsidRPr="00000000">
        <w:rPr>
          <w:rtl w:val="0"/>
        </w:rPr>
        <w:t xml:space="preserve">Mercy is not for the wicked to get away with sin. It is for those who earnestly seek to escape the cold grip of sin on their heart. The wicked, rightly, deserve to come under the justice of God. But there are those who stand on the side of God and abhor evil, even the evil in their own heart.</w:t>
      </w:r>
    </w:p>
    <w:p w:rsidR="00000000" w:rsidDel="00000000" w:rsidP="00000000" w:rsidRDefault="00000000" w:rsidRPr="00000000" w14:paraId="00000079">
      <w:pPr>
        <w:rPr/>
      </w:pPr>
      <w:r w:rsidDel="00000000" w:rsidR="00000000" w:rsidRPr="00000000">
        <w:rPr>
          <w:rtl w:val="0"/>
        </w:rPr>
        <w:t xml:space="preserve">God is merciful. Mercy is extended not only to those who accidentally sin, or are forced by circumstances to transgress, but also to those who have fallen into the pit of darkness. Mercy is available to us who cry to God, not merely to save us from the consequence of our sin, but from sin itself.</w:t>
      </w:r>
    </w:p>
    <w:p w:rsidR="00000000" w:rsidDel="00000000" w:rsidP="00000000" w:rsidRDefault="00000000" w:rsidRPr="00000000" w14:paraId="0000007A">
      <w:pPr>
        <w:rPr/>
      </w:pPr>
      <w:r w:rsidDel="00000000" w:rsidR="00000000" w:rsidRPr="00000000">
        <w:rPr>
          <w:rtl w:val="0"/>
        </w:rPr>
        <w:t xml:space="preserve">May we never let our sin defeat us into thinking that God can never rescue us from the darkness in us, but turn to him, trusting in the depth of his capacity for mercy.</w:t>
      </w:r>
    </w:p>
    <w:p w:rsidR="00000000" w:rsidDel="00000000" w:rsidP="00000000" w:rsidRDefault="00000000" w:rsidRPr="00000000" w14:paraId="0000007B">
      <w:pPr>
        <w:rPr>
          <w:i w:val="1"/>
        </w:rPr>
      </w:pPr>
      <w:r w:rsidDel="00000000" w:rsidR="00000000" w:rsidRPr="00000000">
        <w:rPr>
          <w:i w:val="1"/>
          <w:rtl w:val="0"/>
        </w:rPr>
        <w:t xml:space="preserve">“Praise be to the Lord, for he has heard my cry for mercy. The Lord is my strength and my shield; my heart trusts in him, and he helps me. My heart leaps for joy, and with my song I praise him.”</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28&amp;version=NIV" TargetMode="External"/><Relationship Id="rId10" Type="http://schemas.openxmlformats.org/officeDocument/2006/relationships/hyperlink" Target="https://www.biblegateway.com/passage/?search=Psalm%2028&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2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2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28&amp;version=NIV" TargetMode="External"/><Relationship Id="rId8" Type="http://schemas.openxmlformats.org/officeDocument/2006/relationships/hyperlink" Target="https://www.biblegateway.com/passage/?search=Psalm%202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CeDoCrGI/UHpbhm/J3krsnrAmg==">CgMxLjAyCGguZ2pkZ3hzMg5oLnQwN2wwdnFpcjI5YzIOaC5vamwwanBhaTF5bzQyDmgucDhqZ2NrM2czdTdwOAByITFjU0JKbzhCUFJfQ3BFMjVmcEk3YzF1V2xZU2h2ck1KQQ==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