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MATTHEW 18:1-4</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MATTHEW 18:1-4</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At that time the disciples came to Jesus and asked, “Who, then, is the greatest in the kingdom of heaven?”</w:t>
      </w:r>
      <w:r w:rsidDel="00000000" w:rsidR="00000000" w:rsidRPr="00000000">
        <w:rPr>
          <w:rtl w:val="0"/>
        </w:rPr>
        <w:t xml:space="preserve"> What do you think is the intent of such a question? What would greatness mean to you?</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He called a little child to him, and placed the child among them. And he said: “Truly I tell you, unless you change and become like little children, you will never enter the kingdom of heaven. Therefore, whoever takes the lowly position of this child is the greatest in the kingdom of heaven. And whoever welcomes one such child in my name welcomes me.”</w:t>
      </w:r>
      <w:r w:rsidDel="00000000" w:rsidR="00000000" w:rsidRPr="00000000">
        <w:rPr>
          <w:rtl w:val="0"/>
        </w:rPr>
        <w:t xml:space="preserve"> What do you think Jesus means by his response?</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“Jesus said to them, “The kings of the Gentiles lord it over them; and those who exercise authority over them call themselves Benefactors. But you are not to be like that. Instead, the greatest among you should be like the youngest, and the one who rules like the one who serves. For who is greater, the one who is at the table or the one who serves? Is it not the one who is at the table? But I am among you as one who serves.” (Luke 22:25-27)</w:t>
      </w:r>
      <w:r w:rsidDel="00000000" w:rsidR="00000000" w:rsidRPr="00000000">
        <w:rPr>
          <w:rtl w:val="0"/>
        </w:rPr>
        <w:t xml:space="preserve"> In Luke 22, the disciples were arguing among themselves about which of them was the greatest and this was Jesus’ response. Does this shed more light on what Jesus thinks greatness is all about?</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pStyle w:val="Heading1"/>
        <w:rPr/>
      </w:pPr>
      <w:r w:rsidDel="00000000" w:rsidR="00000000" w:rsidRPr="00000000">
        <w:rPr>
          <w:rtl w:val="0"/>
        </w:rPr>
        <w:t xml:space="preserve">Wednesday and Thursday</w:t>
      </w:r>
    </w:p>
    <w:p w:rsidR="00000000" w:rsidDel="00000000" w:rsidP="00000000" w:rsidRDefault="00000000" w:rsidRPr="00000000" w14:paraId="0000002E">
      <w:pPr>
        <w:ind w:left="360" w:firstLine="0"/>
        <w:rPr/>
      </w:pPr>
      <w:r w:rsidDel="00000000" w:rsidR="00000000" w:rsidRPr="00000000">
        <w:rPr>
          <w:rtl w:val="0"/>
        </w:rPr>
      </w:r>
    </w:p>
    <w:p w:rsidR="00000000" w:rsidDel="00000000" w:rsidP="00000000" w:rsidRDefault="00000000" w:rsidRPr="00000000" w14:paraId="0000002F">
      <w:pPr>
        <w:rPr/>
      </w:pPr>
      <w:hyperlink r:id="rId9">
        <w:r w:rsidDel="00000000" w:rsidR="00000000" w:rsidRPr="00000000">
          <w:rPr>
            <w:b w:val="1"/>
            <w:color w:val="1155cc"/>
            <w:u w:val="single"/>
            <w:rtl w:val="0"/>
          </w:rPr>
          <w:t xml:space="preserve">MATTHEW 18:5-9</w:t>
        </w:r>
      </w:hyperlink>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MATTHEW 18:5-9</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Further Thoughts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4"/>
        </w:numPr>
        <w:spacing w:after="0" w:lineRule="auto"/>
        <w:ind w:left="720" w:hanging="360"/>
        <w:rPr/>
      </w:pPr>
      <w:r w:rsidDel="00000000" w:rsidR="00000000" w:rsidRPr="00000000">
        <w:rPr>
          <w:i w:val="1"/>
          <w:rtl w:val="0"/>
        </w:rPr>
        <w:t xml:space="preserve">“And whoever welcomes one such child in my name welcomes me. If anyone causes one of these little ones—those who believe in me—to stumble, it would be better for them to have a large millstone hung around their neck and to be drowned in the depths of the sea.”</w:t>
      </w:r>
      <w:r w:rsidDel="00000000" w:rsidR="00000000" w:rsidRPr="00000000">
        <w:rPr>
          <w:rtl w:val="0"/>
        </w:rPr>
        <w:t xml:space="preserve"> Do you think Jesus is still talking of people who take a lowly position like a child (see v4) or he is now talking about children? What do you think “cause to stumble” is about? Why is it such a serious matter to Jesus?</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numPr>
          <w:ilvl w:val="0"/>
          <w:numId w:val="4"/>
        </w:numPr>
        <w:spacing w:after="0" w:lineRule="auto"/>
        <w:ind w:left="720" w:hanging="360"/>
        <w:rPr/>
      </w:pPr>
      <w:r w:rsidDel="00000000" w:rsidR="00000000" w:rsidRPr="00000000">
        <w:rPr>
          <w:i w:val="1"/>
          <w:rtl w:val="0"/>
        </w:rPr>
        <w:t xml:space="preserve">“Woe to the world because of the things that cause people to stumble! Such things must come, but woe to the person through whom they come!”</w:t>
      </w:r>
      <w:r w:rsidDel="00000000" w:rsidR="00000000" w:rsidRPr="00000000">
        <w:rPr>
          <w:rtl w:val="0"/>
        </w:rPr>
        <w:t xml:space="preserve"> Note that it is “woe to the world” because these things exist. What do you think “these things” are that he is talking about?</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u w:val="none"/>
        </w:rPr>
      </w:pPr>
      <w:r w:rsidDel="00000000" w:rsidR="00000000" w:rsidRPr="00000000">
        <w:rPr>
          <w:i w:val="1"/>
          <w:rtl w:val="0"/>
        </w:rPr>
        <w:t xml:space="preserve">“If your hand or your foot causes you to stumble, cut it off and throw it away. It is better for you to enter life maimed or crippled than to have two hands or two feet and be thrown into eternal fire. And if your eye causes you to stumble, gouge it out and throw it away. It is better for you to enter life with one eye than to have two eyes and be thrown into the fire of hell.”</w:t>
      </w:r>
      <w:r w:rsidDel="00000000" w:rsidR="00000000" w:rsidRPr="00000000">
        <w:rPr>
          <w:rtl w:val="0"/>
        </w:rPr>
        <w:t xml:space="preserve"> “These things” may come through the form of something perfectly natural and innocent (hands, feet, eyes) yet Jesus recommends that we should not be “sentimental” about them but prioritise making sure we don’t stumble before anything else. It sounds very extreme and would likely lead to most of us having no eyes, hands or feet. Do you think Jesus intends for us to do this, or he is helping us to set right our priorities, or he is suggesting that the problem of sin requires extreme measures (his sacrifice)?</w:t>
      </w: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rPr/>
      </w:pPr>
      <w:r w:rsidDel="00000000" w:rsidR="00000000" w:rsidRPr="00000000">
        <w:rPr>
          <w:rtl w:val="0"/>
        </w:rPr>
        <w:t xml:space="preserve">There are many “innocent” activities that may cause us to stumble in that we lose our self-control, such as eating, watching TV, social network and perhaps not so innocent but somewhat harmless activities like masturbation and watching porn. How do you think Jesus would advise you in dealing with them?</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u w:val="none"/>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E">
      <w:pPr>
        <w:ind w:left="360" w:firstLine="0"/>
        <w:rPr/>
      </w:pPr>
      <w:r w:rsidDel="00000000" w:rsidR="00000000" w:rsidRPr="00000000">
        <w:rPr>
          <w:rtl w:val="0"/>
        </w:rPr>
      </w:r>
    </w:p>
    <w:p w:rsidR="00000000" w:rsidDel="00000000" w:rsidP="00000000" w:rsidRDefault="00000000" w:rsidRPr="00000000" w14:paraId="0000004F">
      <w:pPr>
        <w:rPr>
          <w:b w:val="1"/>
        </w:rPr>
      </w:pPr>
      <w:hyperlink r:id="rId11">
        <w:r w:rsidDel="00000000" w:rsidR="00000000" w:rsidRPr="00000000">
          <w:rPr>
            <w:b w:val="1"/>
            <w:color w:val="1155cc"/>
            <w:u w:val="single"/>
            <w:rtl w:val="0"/>
          </w:rPr>
          <w:t xml:space="preserve">MATTHEW 18:10-14</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MATTHEW 18:10-14</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Further Thoughts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5"/>
        </w:numPr>
        <w:spacing w:after="0" w:lineRule="auto"/>
        <w:ind w:left="720" w:hanging="360"/>
        <w:rPr/>
      </w:pPr>
      <w:r w:rsidDel="00000000" w:rsidR="00000000" w:rsidRPr="00000000">
        <w:rPr>
          <w:i w:val="1"/>
          <w:rtl w:val="0"/>
        </w:rPr>
        <w:t xml:space="preserve">“See that you do not despise one of these little ones. For I tell you that their angels in heaven always see the face of my Father in heaven.”</w:t>
      </w:r>
      <w:r w:rsidDel="00000000" w:rsidR="00000000" w:rsidRPr="00000000">
        <w:rPr>
          <w:rtl w:val="0"/>
        </w:rPr>
        <w:t xml:space="preserve"> In the context of the chapter, “little ones” are those who are “lowly” in the kingdom of heaven (see v4). What kinds of people in the church do you think Jesus is thinking about? What do you think is implied by “their angels in heaven always see the face of my Father in heaven”?</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5"/>
        </w:numPr>
        <w:spacing w:after="0" w:lineRule="auto"/>
        <w:ind w:left="720" w:hanging="360"/>
        <w:rPr/>
      </w:pPr>
      <w:r w:rsidDel="00000000" w:rsidR="00000000" w:rsidRPr="00000000">
        <w:rPr>
          <w:i w:val="1"/>
          <w:rtl w:val="0"/>
        </w:rPr>
        <w:t xml:space="preserve">“What do you think? If a man owns a hundred sheep, and one of them wanders away, will he not leave the ninety-nine on the hills and go to look for the one that wandered off?”</w:t>
      </w:r>
      <w:r w:rsidDel="00000000" w:rsidR="00000000" w:rsidRPr="00000000">
        <w:rPr>
          <w:rtl w:val="0"/>
        </w:rPr>
        <w:t xml:space="preserve"> Once again we are thinking about stumbling and in this case the one who stumbles is lost and no longer with the flock. Do you think these are people who are no longer worshipping in church, or they are people who have lost touch with God? What does Jesus imply about how God feels about the fact that they have wandered away? </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pPr>
      <w:r w:rsidDel="00000000" w:rsidR="00000000" w:rsidRPr="00000000">
        <w:rPr>
          <w:rtl w:val="0"/>
        </w:rPr>
      </w:r>
    </w:p>
    <w:p w:rsidR="00000000" w:rsidDel="00000000" w:rsidP="00000000" w:rsidRDefault="00000000" w:rsidRPr="00000000" w14:paraId="00000064">
      <w:pPr>
        <w:numPr>
          <w:ilvl w:val="0"/>
          <w:numId w:val="5"/>
        </w:numPr>
        <w:spacing w:after="0" w:lineRule="auto"/>
        <w:ind w:left="720" w:hanging="360"/>
        <w:rPr/>
      </w:pPr>
      <w:r w:rsidDel="00000000" w:rsidR="00000000" w:rsidRPr="00000000">
        <w:rPr>
          <w:i w:val="1"/>
          <w:rtl w:val="0"/>
        </w:rPr>
        <w:t xml:space="preserve">“And if he finds it, truly I tell you, he is happier about that one sheep than about the ninety-nine that did not wander off.” </w:t>
      </w:r>
      <w:r w:rsidDel="00000000" w:rsidR="00000000" w:rsidRPr="00000000">
        <w:rPr>
          <w:rtl w:val="0"/>
        </w:rPr>
        <w:t xml:space="preserve">Why did Jesus say that the shepherd is happier about the one sheep who was found than the 99 who did not wander off? What is he implying?</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5"/>
        </w:numPr>
        <w:spacing w:after="0" w:lineRule="auto"/>
        <w:ind w:left="720" w:hanging="360"/>
        <w:rPr>
          <w:u w:val="none"/>
        </w:rPr>
      </w:pPr>
      <w:r w:rsidDel="00000000" w:rsidR="00000000" w:rsidRPr="00000000">
        <w:rPr>
          <w:i w:val="1"/>
          <w:rtl w:val="0"/>
        </w:rPr>
        <w:t xml:space="preserve">“In the same way your Father in heaven is not willing that any of these little ones should perish.”</w:t>
      </w:r>
      <w:r w:rsidDel="00000000" w:rsidR="00000000" w:rsidRPr="00000000">
        <w:rPr>
          <w:rtl w:val="0"/>
        </w:rPr>
        <w:t xml:space="preserve"> What does it mean to you, knowing that God cares whether you are doing well in your walk with him or you are not, or even that you have lost your way? How does this relate with the things that cause you to stumble?</w:t>
      </w: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6D">
      <w:pPr>
        <w:ind w:left="360" w:firstLine="0"/>
        <w:rPr/>
      </w:pPr>
      <w:r w:rsidDel="00000000" w:rsidR="00000000" w:rsidRPr="00000000">
        <w:rPr>
          <w:rtl w:val="0"/>
        </w:rPr>
      </w:r>
    </w:p>
    <w:p w:rsidR="00000000" w:rsidDel="00000000" w:rsidP="00000000" w:rsidRDefault="00000000" w:rsidRPr="00000000" w14:paraId="0000006E">
      <w:pPr>
        <w:pStyle w:val="Heading5"/>
        <w:spacing w:before="0" w:lineRule="auto"/>
        <w:rPr/>
      </w:pPr>
      <w:bookmarkStart w:colFirst="0" w:colLast="0" w:name="_heading=h.p8jgck3g3u7p" w:id="3"/>
      <w:bookmarkEnd w:id="3"/>
      <w:r w:rsidDel="00000000" w:rsidR="00000000" w:rsidRPr="00000000">
        <w:rPr>
          <w:rtl w:val="0"/>
        </w:rPr>
        <w:t xml:space="preserve">THE LITTLE ONES</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i w:val="1"/>
        </w:rPr>
      </w:pPr>
      <w:r w:rsidDel="00000000" w:rsidR="00000000" w:rsidRPr="00000000">
        <w:rPr>
          <w:i w:val="1"/>
          <w:rtl w:val="0"/>
        </w:rPr>
        <w:t xml:space="preserve">“Who, then, is the greatest in the kingdom of heaven?”</w:t>
      </w:r>
    </w:p>
    <w:p w:rsidR="00000000" w:rsidDel="00000000" w:rsidP="00000000" w:rsidRDefault="00000000" w:rsidRPr="00000000" w14:paraId="00000071">
      <w:pPr>
        <w:rPr/>
      </w:pPr>
      <w:r w:rsidDel="00000000" w:rsidR="00000000" w:rsidRPr="00000000">
        <w:rPr>
          <w:rtl w:val="0"/>
        </w:rPr>
        <w:t xml:space="preserve">Jesus’ response to the disciples’ question was classic: “Truly I tell you, unless you change and become like little children, you will never enter the kingdom of heaven. Therefore, whoever takes the lowly position of this child is the greatest in the kingdom of heaven.”</w:t>
      </w:r>
    </w:p>
    <w:p w:rsidR="00000000" w:rsidDel="00000000" w:rsidP="00000000" w:rsidRDefault="00000000" w:rsidRPr="00000000" w14:paraId="00000072">
      <w:pPr>
        <w:rPr/>
      </w:pPr>
      <w:r w:rsidDel="00000000" w:rsidR="00000000" w:rsidRPr="00000000">
        <w:rPr>
          <w:rtl w:val="0"/>
        </w:rPr>
        <w:t xml:space="preserve">Firstly he tells them that they have to change. The way I understand it, he means that they have to change to become people who would never have asked such a question, as illustrated by a child.</w:t>
      </w:r>
    </w:p>
    <w:p w:rsidR="00000000" w:rsidDel="00000000" w:rsidP="00000000" w:rsidRDefault="00000000" w:rsidRPr="00000000" w14:paraId="00000073">
      <w:pPr>
        <w:rPr/>
      </w:pPr>
      <w:r w:rsidDel="00000000" w:rsidR="00000000" w:rsidRPr="00000000">
        <w:rPr>
          <w:rtl w:val="0"/>
        </w:rPr>
        <w:t xml:space="preserve">The child has nothing except his need and (usually) his love (or gratitude). Such a person is fit to enter God’s kingdom because there is no arrogance, only need and love.</w:t>
      </w:r>
    </w:p>
    <w:p w:rsidR="00000000" w:rsidDel="00000000" w:rsidP="00000000" w:rsidRDefault="00000000" w:rsidRPr="00000000" w14:paraId="00000074">
      <w:pPr>
        <w:rPr/>
      </w:pPr>
      <w:r w:rsidDel="00000000" w:rsidR="00000000" w:rsidRPr="00000000">
        <w:rPr>
          <w:rtl w:val="0"/>
        </w:rPr>
        <w:t xml:space="preserve">Why is such a person the greatest? Because he enjoys the love and faithfulness of God.</w:t>
      </w:r>
    </w:p>
    <w:p w:rsidR="00000000" w:rsidDel="00000000" w:rsidP="00000000" w:rsidRDefault="00000000" w:rsidRPr="00000000" w14:paraId="00000075">
      <w:pPr>
        <w:rPr/>
      </w:pPr>
      <w:r w:rsidDel="00000000" w:rsidR="00000000" w:rsidRPr="00000000">
        <w:rPr>
          <w:rtl w:val="0"/>
        </w:rPr>
        <w:t xml:space="preserve">The little one is vulnerable but God loves him and wants to save him. Unfortunately he is in a world full of things that will cause him to stumble but God is determined to deal with it. The logical solution is untenable—cut off the cancer—and in his love God cut off his own son for the sake of the little ones. It tells us how important it is that we deal with sin and not entertain it; it is poison to our soul.</w:t>
      </w:r>
    </w:p>
    <w:p w:rsidR="00000000" w:rsidDel="00000000" w:rsidP="00000000" w:rsidRDefault="00000000" w:rsidRPr="00000000" w14:paraId="00000076">
      <w:pPr>
        <w:rPr/>
      </w:pPr>
      <w:r w:rsidDel="00000000" w:rsidR="00000000" w:rsidRPr="00000000">
        <w:rPr>
          <w:rtl w:val="0"/>
        </w:rPr>
        <w:t xml:space="preserve">This is why the little ones are the greatest; because God is great. They enjoy the great love of God. Even if they stray from his love he will seek after them. We do not need to get upset when we read “he is happier about that one sheep than about the ninety-nine that did not wander off”, seemingly implying that wandering off is rewarded. It just tells us of the concern and subsequent joy which is greater because it came off the lows of the concern. God is not indifferent nor careless.</w:t>
      </w:r>
    </w:p>
    <w:p w:rsidR="00000000" w:rsidDel="00000000" w:rsidP="00000000" w:rsidRDefault="00000000" w:rsidRPr="00000000" w14:paraId="00000077">
      <w:pPr>
        <w:rPr>
          <w:i w:val="1"/>
        </w:rPr>
      </w:pPr>
      <w:r w:rsidDel="00000000" w:rsidR="00000000" w:rsidRPr="00000000">
        <w:rPr>
          <w:i w:val="1"/>
          <w:rtl w:val="0"/>
        </w:rPr>
        <w:t xml:space="preserve">“In the same way your Father in heaven is not willing that any of these little ones should perish.”</w:t>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B">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C">
      <w:pPr>
        <w:spacing w:after="0" w:lineRule="auto"/>
        <w:ind w:left="720" w:firstLine="0"/>
        <w:rPr/>
      </w:pPr>
      <w:r w:rsidDel="00000000" w:rsidR="00000000" w:rsidRPr="00000000">
        <w:rPr>
          <w:rtl w:val="0"/>
        </w:rPr>
      </w:r>
    </w:p>
    <w:p w:rsidR="00000000" w:rsidDel="00000000" w:rsidP="00000000" w:rsidRDefault="00000000" w:rsidRPr="00000000" w14:paraId="0000007D">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Matthew%2018&amp;version=NIV" TargetMode="External"/><Relationship Id="rId10" Type="http://schemas.openxmlformats.org/officeDocument/2006/relationships/hyperlink" Target="https://www.biblegateway.com/passage/?search=Matthew%2018&amp;version=NIV" TargetMode="External"/><Relationship Id="rId13" Type="http://schemas.openxmlformats.org/officeDocument/2006/relationships/footer" Target="footer1.xml"/><Relationship Id="rId12" Type="http://schemas.openxmlformats.org/officeDocument/2006/relationships/hyperlink" Target="https://www.biblegateway.com/passage/?search=Matthew%2018&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Matthew%2018&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Matthew%2018&amp;version=NIV" TargetMode="External"/><Relationship Id="rId8" Type="http://schemas.openxmlformats.org/officeDocument/2006/relationships/hyperlink" Target="https://www.biblegateway.com/passage/?search=Matthew%2018&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JQzYk6MfY2Vj4j84/6qqF+dj1Q==">CgMxLjAyCGguZ2pkZ3hzMg5oLnQwN2wwdnFpcjI5YzIOaC5vamwwanBhaTF5bzQyDmgucDhqZ2NrM2czdTdwOAByITFITlBnWnNfcy0zYUZJZjNNMHd5T2pLd2d2WWR2RFUtYQ==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